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8A" w:rsidRDefault="001E7F0D" w:rsidP="0003598A">
      <w:pPr>
        <w:pStyle w:val="a3"/>
        <w:spacing w:before="278" w:beforeAutospacing="0" w:after="278" w:afterAutospacing="0" w:line="276" w:lineRule="auto"/>
        <w:jc w:val="both"/>
        <w:textAlignment w:val="top"/>
        <w:rPr>
          <w:color w:val="252525"/>
          <w:sz w:val="26"/>
          <w:szCs w:val="26"/>
        </w:rPr>
      </w:pPr>
      <w:bookmarkStart w:id="0" w:name="_GoBack"/>
      <w:bookmarkEnd w:id="0"/>
      <w:r w:rsidRPr="001E7F0D">
        <w:rPr>
          <w:noProof/>
          <w:color w:val="252525"/>
          <w:sz w:val="26"/>
          <w:szCs w:val="26"/>
        </w:rPr>
        <w:drawing>
          <wp:inline distT="0" distB="0" distL="0" distR="0">
            <wp:extent cx="5940425" cy="835977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8A" w:rsidRDefault="0003598A" w:rsidP="0003598A">
      <w:pPr>
        <w:pStyle w:val="a3"/>
        <w:spacing w:before="278" w:beforeAutospacing="0" w:after="278" w:afterAutospacing="0" w:line="276" w:lineRule="auto"/>
        <w:jc w:val="both"/>
        <w:textAlignment w:val="top"/>
        <w:rPr>
          <w:color w:val="252525"/>
          <w:sz w:val="26"/>
          <w:szCs w:val="26"/>
        </w:rPr>
      </w:pPr>
    </w:p>
    <w:p w:rsidR="0003598A" w:rsidRDefault="0003598A" w:rsidP="0003598A">
      <w:pPr>
        <w:pStyle w:val="a3"/>
        <w:spacing w:before="278" w:beforeAutospacing="0" w:after="278" w:afterAutospacing="0" w:line="276" w:lineRule="auto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lastRenderedPageBreak/>
        <w:t>возрастных и индивидуальных особенностей детей (ч.1 ст.75 гл.10 ФЗ-273 «Об образовании в РФ»)</w:t>
      </w:r>
    </w:p>
    <w:p w:rsidR="0003598A" w:rsidRDefault="0003598A" w:rsidP="0003598A">
      <w:pPr>
        <w:pStyle w:val="a3"/>
        <w:spacing w:before="278" w:beforeAutospacing="0" w:after="278" w:afterAutospacing="0" w:line="276" w:lineRule="auto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ab/>
        <w:t>2.2. Прием на обучение по дополнительным предпрофессиональным общеобразовательным программам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и физические данные (ч.1 ст.55 гл.10, ч.6 ст.83 гл.10 ФЗ-273 «Об образовании в РФ»).</w:t>
      </w: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404040"/>
          <w:sz w:val="26"/>
          <w:szCs w:val="26"/>
        </w:rPr>
      </w:pPr>
      <w:r>
        <w:rPr>
          <w:color w:val="252525"/>
          <w:sz w:val="26"/>
          <w:szCs w:val="26"/>
        </w:rPr>
        <w:t>2.3. Основанием возникновения образовательных отношений является Приказ о приеме (зачислении) лиц для обучения в</w:t>
      </w:r>
      <w:r>
        <w:rPr>
          <w:color w:val="404040"/>
          <w:sz w:val="26"/>
          <w:szCs w:val="26"/>
        </w:rPr>
        <w:t>  школе.</w:t>
      </w: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2.4. При зачислении лиц на обучение по дополнительным общеобразовательным программам за счет средств физических </w:t>
      </w:r>
      <w:r w:rsidR="00F44175">
        <w:rPr>
          <w:sz w:val="26"/>
          <w:szCs w:val="26"/>
        </w:rPr>
        <w:t xml:space="preserve">и (или) юридических </w:t>
      </w:r>
      <w:r>
        <w:rPr>
          <w:sz w:val="26"/>
          <w:szCs w:val="26"/>
        </w:rPr>
        <w:t xml:space="preserve">лиц, образовательные отношения возникают при наличии письменного заявления и Договора об оказании дополнительных платных образовательных </w:t>
      </w:r>
      <w:proofErr w:type="gramStart"/>
      <w:r>
        <w:rPr>
          <w:sz w:val="26"/>
          <w:szCs w:val="26"/>
        </w:rPr>
        <w:t>услуг,  заключенного</w:t>
      </w:r>
      <w:proofErr w:type="gramEnd"/>
      <w:r>
        <w:rPr>
          <w:sz w:val="26"/>
          <w:szCs w:val="26"/>
        </w:rPr>
        <w:t xml:space="preserve"> в установленном законодательством Российской Федерации порядке с учетом положений Федерального закона «Об образовании в РФ». (Образец договора см. Приложение 1 к Положению об оказании платных дополнительных образовательных услуг в МБУДО «Детская школа искусств №2 им. В.П. Трифонова» г. Вологды. </w:t>
      </w:r>
    </w:p>
    <w:p w:rsidR="0003598A" w:rsidRDefault="0003598A" w:rsidP="0003598A">
      <w:pPr>
        <w:pStyle w:val="a3"/>
        <w:spacing w:before="278" w:beforeAutospacing="0" w:after="278" w:afterAutospacing="0"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color w:val="252525"/>
          <w:sz w:val="26"/>
          <w:szCs w:val="26"/>
        </w:rPr>
        <w:t xml:space="preserve">2.5.  Договор об </w:t>
      </w:r>
      <w:r w:rsidR="00F44175">
        <w:rPr>
          <w:sz w:val="26"/>
          <w:szCs w:val="26"/>
        </w:rPr>
        <w:t>оказании дополнительных платных образовательных услуг</w:t>
      </w:r>
      <w:r>
        <w:rPr>
          <w:color w:val="252525"/>
          <w:sz w:val="26"/>
          <w:szCs w:val="26"/>
        </w:rPr>
        <w:t xml:space="preserve"> заключается в простой письменной форме между</w:t>
      </w:r>
      <w:r>
        <w:rPr>
          <w:color w:val="404040"/>
          <w:sz w:val="26"/>
          <w:szCs w:val="26"/>
        </w:rPr>
        <w:t>  ДШИ</w:t>
      </w:r>
      <w:r>
        <w:rPr>
          <w:color w:val="252525"/>
          <w:sz w:val="26"/>
          <w:szCs w:val="26"/>
        </w:rPr>
        <w:t>, в лице директора</w:t>
      </w:r>
      <w:r w:rsidR="00887B39">
        <w:rPr>
          <w:color w:val="252525"/>
          <w:sz w:val="26"/>
          <w:szCs w:val="26"/>
        </w:rPr>
        <w:t xml:space="preserve"> и</w:t>
      </w:r>
      <w:r>
        <w:rPr>
          <w:color w:val="252525"/>
          <w:sz w:val="26"/>
          <w:szCs w:val="26"/>
        </w:rPr>
        <w:t xml:space="preserve"> родите</w:t>
      </w:r>
      <w:r w:rsidR="009F4CF2">
        <w:rPr>
          <w:color w:val="252525"/>
          <w:sz w:val="26"/>
          <w:szCs w:val="26"/>
        </w:rPr>
        <w:t>лями (законными представителями) в случае зачисления на обучение  несовершеннолетних детей, или лицами, достигшими совершеннолетнего возраста, поступающими на обучение.</w:t>
      </w:r>
      <w:r>
        <w:rPr>
          <w:color w:val="252525"/>
          <w:sz w:val="26"/>
          <w:szCs w:val="26"/>
        </w:rPr>
        <w:t xml:space="preserve"> </w:t>
      </w:r>
    </w:p>
    <w:p w:rsidR="00F44175" w:rsidRDefault="0003598A" w:rsidP="0003598A">
      <w:pPr>
        <w:pStyle w:val="a3"/>
        <w:spacing w:before="278" w:beforeAutospacing="0" w:after="278" w:afterAutospacing="0"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2.6. В случаях, когда лицо зачисляется на обучение по общеразвивающим или предпрофессиональным образовательным программам  за счет средств бюджета, </w:t>
      </w:r>
      <w:r w:rsidR="00887B39">
        <w:rPr>
          <w:sz w:val="26"/>
          <w:szCs w:val="26"/>
        </w:rPr>
        <w:t>заключение договора не требуется</w:t>
      </w:r>
      <w:r w:rsidR="00F44175">
        <w:rPr>
          <w:sz w:val="26"/>
          <w:szCs w:val="26"/>
        </w:rPr>
        <w:t xml:space="preserve">. Зачисление происходит на основании </w:t>
      </w:r>
      <w:r>
        <w:rPr>
          <w:sz w:val="26"/>
          <w:szCs w:val="26"/>
        </w:rPr>
        <w:t xml:space="preserve">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«Об образовании в РФ», иными актами законодательства Российской Федерации. </w:t>
      </w:r>
    </w:p>
    <w:p w:rsidR="0003598A" w:rsidRDefault="0003598A" w:rsidP="0003598A">
      <w:pPr>
        <w:pStyle w:val="a3"/>
        <w:spacing w:before="278" w:beforeAutospacing="0" w:after="278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2.7.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момента зачисления.</w:t>
      </w:r>
    </w:p>
    <w:p w:rsidR="00425A96" w:rsidRDefault="00425A96" w:rsidP="0003598A">
      <w:pPr>
        <w:pStyle w:val="a3"/>
        <w:spacing w:before="278" w:beforeAutospacing="0" w:after="278" w:afterAutospacing="0" w:line="276" w:lineRule="auto"/>
        <w:ind w:firstLine="708"/>
        <w:jc w:val="both"/>
        <w:textAlignment w:val="top"/>
        <w:rPr>
          <w:sz w:val="26"/>
          <w:szCs w:val="26"/>
        </w:rPr>
      </w:pPr>
    </w:p>
    <w:p w:rsidR="0003598A" w:rsidRDefault="0003598A" w:rsidP="0003598A">
      <w:pPr>
        <w:pStyle w:val="a3"/>
        <w:spacing w:before="278" w:beforeAutospacing="0" w:after="278" w:afterAutospacing="0" w:line="276" w:lineRule="auto"/>
        <w:jc w:val="center"/>
        <w:textAlignment w:val="top"/>
        <w:rPr>
          <w:sz w:val="26"/>
          <w:szCs w:val="26"/>
        </w:rPr>
      </w:pPr>
      <w:r>
        <w:rPr>
          <w:b/>
          <w:bCs/>
          <w:color w:val="252525"/>
          <w:sz w:val="26"/>
          <w:szCs w:val="26"/>
        </w:rPr>
        <w:lastRenderedPageBreak/>
        <w:t>III. Прекращение образовательных отношений</w:t>
      </w: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color w:val="252525"/>
          <w:sz w:val="26"/>
          <w:szCs w:val="26"/>
        </w:rPr>
        <w:t>3.1.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color w:val="252525"/>
          <w:sz w:val="26"/>
          <w:szCs w:val="26"/>
        </w:rPr>
        <w:t>3.1.1. в связи с получением образования (завершением обучения);</w:t>
      </w: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3.1.2. досрочно по основаниям, установленным законодательством об образовании.</w:t>
      </w:r>
    </w:p>
    <w:p w:rsidR="00BD6F74" w:rsidRDefault="00BD6F74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color w:val="252525"/>
          <w:sz w:val="26"/>
          <w:szCs w:val="26"/>
        </w:rPr>
        <w:t>3.2.Образовательные отношения могут быть прекращены досрочно в следующих случаях:</w:t>
      </w: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6"/>
          <w:szCs w:val="26"/>
        </w:rPr>
      </w:pPr>
      <w:r>
        <w:rPr>
          <w:color w:val="252525"/>
          <w:sz w:val="26"/>
          <w:szCs w:val="26"/>
        </w:rPr>
        <w:t>3.2.1.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BD6F74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3.2.2. по инициативе организации, осуществляющей образовательную деятельность, в случае </w:t>
      </w:r>
      <w:r w:rsidR="00BD6F74">
        <w:rPr>
          <w:color w:val="252525"/>
          <w:sz w:val="26"/>
          <w:szCs w:val="26"/>
        </w:rPr>
        <w:t>применения к обучающемуся, достигшему возраста пятнадцати лет, отчисления как меры дисциплинарного взыскания;</w:t>
      </w:r>
    </w:p>
    <w:p w:rsidR="0003598A" w:rsidRDefault="0003598A" w:rsidP="00BD6F74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ab/>
        <w:t>3.2.3.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3598A" w:rsidRDefault="0003598A" w:rsidP="00887B39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252525"/>
          <w:sz w:val="26"/>
          <w:szCs w:val="26"/>
        </w:rPr>
      </w:pPr>
    </w:p>
    <w:p w:rsidR="009F4CF2" w:rsidRDefault="009F4CF2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3.3</w:t>
      </w:r>
      <w:r w:rsidR="0003598A">
        <w:rPr>
          <w:color w:val="252525"/>
          <w:sz w:val="26"/>
          <w:szCs w:val="26"/>
        </w:rPr>
        <w:t>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</w:t>
      </w:r>
      <w:r>
        <w:rPr>
          <w:color w:val="252525"/>
          <w:sz w:val="26"/>
          <w:szCs w:val="26"/>
        </w:rPr>
        <w:t xml:space="preserve">ей образовательную деятельность. </w:t>
      </w: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 xml:space="preserve"> </w:t>
      </w:r>
    </w:p>
    <w:p w:rsidR="0003598A" w:rsidRDefault="00425A96" w:rsidP="0003598A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3.4</w:t>
      </w:r>
      <w:r w:rsidR="0003598A">
        <w:rPr>
          <w:color w:val="252525"/>
          <w:sz w:val="26"/>
          <w:szCs w:val="26"/>
        </w:rPr>
        <w:t>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  <w:r w:rsidR="0003598A">
        <w:rPr>
          <w:color w:val="252525"/>
          <w:sz w:val="26"/>
          <w:szCs w:val="26"/>
        </w:rPr>
        <w:br/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момента его отчисления из организации, осуществляющей образовательную деятельность.</w:t>
      </w:r>
    </w:p>
    <w:p w:rsidR="0003598A" w:rsidRDefault="0003598A" w:rsidP="00887B39">
      <w:pPr>
        <w:pStyle w:val="a3"/>
        <w:spacing w:before="0" w:beforeAutospacing="0" w:after="0" w:afterAutospacing="0" w:line="276" w:lineRule="auto"/>
        <w:jc w:val="both"/>
        <w:textAlignment w:val="top"/>
        <w:rPr>
          <w:sz w:val="26"/>
          <w:szCs w:val="26"/>
        </w:rPr>
      </w:pPr>
    </w:p>
    <w:p w:rsidR="0003598A" w:rsidRPr="00BD6F74" w:rsidRDefault="00425A96" w:rsidP="00BD6F74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252525"/>
          <w:sz w:val="26"/>
          <w:szCs w:val="26"/>
        </w:rPr>
      </w:pPr>
      <w:r>
        <w:rPr>
          <w:color w:val="252525"/>
          <w:sz w:val="26"/>
          <w:szCs w:val="26"/>
        </w:rPr>
        <w:t>3.5</w:t>
      </w:r>
      <w:r w:rsidR="0003598A">
        <w:rPr>
          <w:color w:val="252525"/>
          <w:sz w:val="26"/>
          <w:szCs w:val="26"/>
        </w:rPr>
        <w:t>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03598A" w:rsidRDefault="0003598A" w:rsidP="0003598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color w:val="252525"/>
          <w:sz w:val="26"/>
          <w:szCs w:val="26"/>
        </w:rPr>
        <w:lastRenderedPageBreak/>
        <w:t>I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Восстановление в организации,</w:t>
      </w:r>
    </w:p>
    <w:p w:rsidR="0003598A" w:rsidRDefault="0003598A" w:rsidP="0003598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осуществляющей образовательную деятельность</w:t>
      </w:r>
    </w:p>
    <w:p w:rsidR="0003598A" w:rsidRDefault="0003598A" w:rsidP="0003598A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03598A" w:rsidRDefault="0003598A" w:rsidP="0003598A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 Лицо, отчисленное из школы по его инициативе до завершения освоения  общеобразовательной программы   дополнительного образования в области искусства,   имеет право на восстановление для обучения в школе в течение пяти лет после отчисления из нее при наличии свободных мест и с сохранением прежних условий обучения.</w:t>
      </w:r>
    </w:p>
    <w:p w:rsidR="0003598A" w:rsidRDefault="0003598A" w:rsidP="0003598A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 Основанием восстановления образовательных отношений является распорядительный акт (</w:t>
      </w:r>
      <w:proofErr w:type="gramStart"/>
      <w:r>
        <w:rPr>
          <w:sz w:val="26"/>
          <w:szCs w:val="26"/>
        </w:rPr>
        <w:t>приказ)  о</w:t>
      </w:r>
      <w:proofErr w:type="gramEnd"/>
      <w:r>
        <w:rPr>
          <w:sz w:val="26"/>
          <w:szCs w:val="26"/>
        </w:rPr>
        <w:t xml:space="preserve"> восстановлении лица на обучении в МБУДО «ДШИ №2 им. В.П. Трифонова» г. Вологды.</w:t>
      </w:r>
    </w:p>
    <w:p w:rsidR="0003598A" w:rsidRDefault="0003598A" w:rsidP="0003598A">
      <w:pPr>
        <w:pStyle w:val="a3"/>
        <w:tabs>
          <w:tab w:val="left" w:pos="1410"/>
        </w:tabs>
        <w:spacing w:line="276" w:lineRule="auto"/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           4.3. Права и обязанности обучающегося, предусмотренные законодательством об образовании и локальными актами  школы, возникают у лица, восстановленного в школе  с даты, указанной в соответствующем распорядительном акте (приказе).</w:t>
      </w:r>
    </w:p>
    <w:p w:rsidR="00EC5FF7" w:rsidRDefault="00EC5FF7"/>
    <w:sectPr w:rsidR="00EC5FF7" w:rsidSect="00EC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8A"/>
    <w:rsid w:val="0003598A"/>
    <w:rsid w:val="000C18C2"/>
    <w:rsid w:val="00125F87"/>
    <w:rsid w:val="001E7F0D"/>
    <w:rsid w:val="001F1F28"/>
    <w:rsid w:val="00425A96"/>
    <w:rsid w:val="007A1FF2"/>
    <w:rsid w:val="00887B39"/>
    <w:rsid w:val="009F4CF2"/>
    <w:rsid w:val="00BD6F74"/>
    <w:rsid w:val="00EC5FF7"/>
    <w:rsid w:val="00F02A03"/>
    <w:rsid w:val="00F04639"/>
    <w:rsid w:val="00F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093F-21E0-4C4D-8CB9-4ADB6EE2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2023-01-26T09:40:00Z</dcterms:created>
  <dcterms:modified xsi:type="dcterms:W3CDTF">2023-01-26T09:40:00Z</dcterms:modified>
</cp:coreProperties>
</file>