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5E" w:rsidRDefault="009B455E" w:rsidP="009B455E">
      <w:pPr>
        <w:pStyle w:val="af1"/>
        <w:ind w:left="652"/>
        <w:jc w:val="center"/>
        <w:rPr>
          <w:rFonts w:ascii="Times New Roman" w:hAnsi="Times New Roman"/>
          <w:b/>
          <w:sz w:val="28"/>
          <w:szCs w:val="28"/>
        </w:rPr>
      </w:pPr>
      <w:bookmarkStart w:id="0" w:name="_GoBack"/>
      <w:bookmarkEnd w:id="0"/>
      <w:r>
        <w:rPr>
          <w:rFonts w:ascii="Times New Roman" w:hAnsi="Times New Roman"/>
          <w:b/>
          <w:sz w:val="28"/>
          <w:szCs w:val="28"/>
        </w:rPr>
        <w:t xml:space="preserve">МУНИЦИПАЛЬНОЕ БЮДЖЕТНОЕ УЧРЕЖДЕНИЕ ДОПОЛНИТЕЛЬНОГО ОБРАЗОВАНИЯ </w:t>
      </w:r>
    </w:p>
    <w:p w:rsidR="009B455E" w:rsidRDefault="009B455E" w:rsidP="009B455E">
      <w:pPr>
        <w:pStyle w:val="af1"/>
        <w:ind w:left="652"/>
        <w:jc w:val="center"/>
        <w:rPr>
          <w:rFonts w:ascii="Times New Roman" w:hAnsi="Times New Roman"/>
          <w:b/>
          <w:sz w:val="28"/>
          <w:szCs w:val="28"/>
        </w:rPr>
      </w:pPr>
      <w:r>
        <w:rPr>
          <w:rFonts w:ascii="Times New Roman" w:hAnsi="Times New Roman"/>
          <w:b/>
          <w:sz w:val="28"/>
          <w:szCs w:val="28"/>
        </w:rPr>
        <w:t>«ДЕТСКАЯ ШКОЛА  ИСКУССТВ №2 ИМ. В.П. ТРИФОНОВА»</w:t>
      </w:r>
    </w:p>
    <w:p w:rsidR="009B455E" w:rsidRDefault="009B455E" w:rsidP="009B455E">
      <w:pPr>
        <w:pStyle w:val="af1"/>
        <w:ind w:left="652"/>
        <w:jc w:val="center"/>
        <w:rPr>
          <w:rFonts w:ascii="Times New Roman" w:hAnsi="Times New Roman"/>
          <w:b/>
        </w:rPr>
      </w:pPr>
      <w:r>
        <w:rPr>
          <w:rFonts w:ascii="Times New Roman" w:hAnsi="Times New Roman"/>
          <w:b/>
          <w:sz w:val="28"/>
          <w:szCs w:val="28"/>
        </w:rPr>
        <w:t>Г. ВОЛОГДЫ</w:t>
      </w:r>
    </w:p>
    <w:p w:rsidR="009B455E" w:rsidRDefault="009B455E" w:rsidP="009B455E">
      <w:pPr>
        <w:pStyle w:val="af1"/>
        <w:ind w:left="652"/>
        <w:jc w:val="center"/>
        <w:rPr>
          <w:rFonts w:ascii="Times New Roman" w:hAnsi="Times New Roman"/>
          <w:b/>
        </w:rPr>
      </w:pPr>
    </w:p>
    <w:p w:rsidR="009B455E" w:rsidRDefault="009B455E" w:rsidP="009B455E">
      <w:pPr>
        <w:autoSpaceDE w:val="0"/>
        <w:spacing w:line="360" w:lineRule="auto"/>
        <w:jc w:val="center"/>
        <w:rPr>
          <w:rFonts w:eastAsia="Times New Roman"/>
          <w:b/>
          <w:color w:val="000000"/>
          <w:sz w:val="28"/>
          <w:szCs w:val="28"/>
        </w:rPr>
      </w:pPr>
    </w:p>
    <w:p w:rsidR="009B455E" w:rsidRDefault="009B455E" w:rsidP="009B455E">
      <w:pPr>
        <w:autoSpaceDE w:val="0"/>
        <w:spacing w:line="360" w:lineRule="auto"/>
        <w:jc w:val="center"/>
        <w:rPr>
          <w:rFonts w:eastAsia="Times New Roman"/>
          <w:b/>
          <w:color w:val="000000"/>
          <w:sz w:val="28"/>
          <w:szCs w:val="28"/>
        </w:rPr>
      </w:pPr>
    </w:p>
    <w:p w:rsidR="009B455E" w:rsidRDefault="009B455E" w:rsidP="009B455E">
      <w:pPr>
        <w:spacing w:line="360" w:lineRule="auto"/>
        <w:rPr>
          <w:b/>
          <w:sz w:val="52"/>
          <w:szCs w:val="52"/>
        </w:rPr>
      </w:pPr>
    </w:p>
    <w:p w:rsidR="009B455E" w:rsidRDefault="009B455E" w:rsidP="009B455E">
      <w:pPr>
        <w:widowControl w:val="0"/>
        <w:autoSpaceDE w:val="0"/>
        <w:rPr>
          <w:rFonts w:eastAsia="Times New Roman"/>
          <w:b/>
          <w:color w:val="000000"/>
          <w:sz w:val="28"/>
          <w:szCs w:val="28"/>
        </w:rPr>
      </w:pPr>
    </w:p>
    <w:p w:rsidR="009B455E" w:rsidRDefault="009B455E" w:rsidP="009B455E">
      <w:pPr>
        <w:widowControl w:val="0"/>
        <w:autoSpaceDE w:val="0"/>
        <w:rPr>
          <w:rFonts w:eastAsia="Times New Roman"/>
          <w:b/>
          <w:color w:val="000000"/>
          <w:sz w:val="28"/>
          <w:szCs w:val="28"/>
        </w:rPr>
      </w:pPr>
    </w:p>
    <w:p w:rsidR="009B455E" w:rsidRDefault="009B455E" w:rsidP="009B455E">
      <w:pPr>
        <w:rPr>
          <w:b/>
          <w:color w:val="000000"/>
          <w:sz w:val="36"/>
          <w:szCs w:val="36"/>
        </w:rPr>
      </w:pPr>
    </w:p>
    <w:p w:rsidR="009B455E" w:rsidRDefault="009B455E" w:rsidP="009B455E">
      <w:pPr>
        <w:widowControl w:val="0"/>
        <w:autoSpaceDE w:val="0"/>
        <w:spacing w:line="360" w:lineRule="auto"/>
        <w:jc w:val="center"/>
        <w:rPr>
          <w:rFonts w:eastAsia="Times New Roman"/>
          <w:b/>
          <w:color w:val="000000"/>
          <w:sz w:val="28"/>
          <w:szCs w:val="28"/>
        </w:rPr>
      </w:pPr>
      <w:r>
        <w:rPr>
          <w:rFonts w:eastAsia="Times New Roman"/>
          <w:b/>
          <w:color w:val="000000"/>
          <w:sz w:val="28"/>
          <w:szCs w:val="28"/>
        </w:rPr>
        <w:t>ДОПОЛНИТЕЛЬНАЯ  ОБЩЕРАЗВИВАЮЩАЯ ОБЩЕОБРАЗОВАТЕЛЬНАЯ ПРОГРАММА</w:t>
      </w:r>
    </w:p>
    <w:p w:rsidR="009B455E" w:rsidRDefault="009B455E" w:rsidP="009B455E">
      <w:pPr>
        <w:widowControl w:val="0"/>
        <w:autoSpaceDE w:val="0"/>
        <w:spacing w:line="360" w:lineRule="auto"/>
        <w:jc w:val="center"/>
        <w:rPr>
          <w:rFonts w:eastAsia="Times New Roman"/>
          <w:b/>
          <w:color w:val="000000"/>
          <w:sz w:val="28"/>
          <w:szCs w:val="28"/>
        </w:rPr>
      </w:pPr>
      <w:r>
        <w:rPr>
          <w:rFonts w:eastAsia="Times New Roman"/>
          <w:b/>
          <w:color w:val="000000"/>
          <w:sz w:val="28"/>
          <w:szCs w:val="28"/>
        </w:rPr>
        <w:t>В ОБЛАСТИ МУЗЫКАЛЬНОГО ИСКУССТВА</w:t>
      </w:r>
    </w:p>
    <w:p w:rsidR="009B455E" w:rsidRDefault="009B455E" w:rsidP="009B455E">
      <w:pPr>
        <w:widowControl w:val="0"/>
        <w:autoSpaceDE w:val="0"/>
        <w:jc w:val="center"/>
        <w:rPr>
          <w:rFonts w:eastAsia="Times New Roman"/>
          <w:b/>
          <w:color w:val="000000"/>
          <w:sz w:val="28"/>
          <w:szCs w:val="28"/>
        </w:rPr>
      </w:pPr>
    </w:p>
    <w:p w:rsidR="009B455E" w:rsidRDefault="009B455E" w:rsidP="009B455E">
      <w:pPr>
        <w:widowControl w:val="0"/>
        <w:autoSpaceDE w:val="0"/>
        <w:jc w:val="center"/>
        <w:rPr>
          <w:rFonts w:eastAsia="Times New Roman"/>
          <w:b/>
          <w:color w:val="000000"/>
          <w:sz w:val="28"/>
          <w:szCs w:val="28"/>
        </w:rPr>
      </w:pPr>
      <w:r>
        <w:rPr>
          <w:rFonts w:eastAsia="Times New Roman"/>
          <w:b/>
          <w:color w:val="000000"/>
          <w:sz w:val="28"/>
          <w:szCs w:val="28"/>
        </w:rPr>
        <w:t>«Инструментальное исполнительство»</w:t>
      </w:r>
    </w:p>
    <w:p w:rsidR="009B455E" w:rsidRDefault="009B455E" w:rsidP="009B455E">
      <w:pPr>
        <w:widowControl w:val="0"/>
        <w:autoSpaceDE w:val="0"/>
        <w:jc w:val="center"/>
        <w:rPr>
          <w:rFonts w:eastAsia="Times New Roman"/>
          <w:b/>
          <w:color w:val="000000"/>
          <w:sz w:val="28"/>
          <w:szCs w:val="28"/>
        </w:rPr>
      </w:pPr>
    </w:p>
    <w:p w:rsidR="009B455E" w:rsidRDefault="009B455E" w:rsidP="009B455E">
      <w:pPr>
        <w:widowControl w:val="0"/>
        <w:autoSpaceDE w:val="0"/>
        <w:jc w:val="center"/>
        <w:rPr>
          <w:rFonts w:eastAsia="Times New Roman"/>
          <w:b/>
          <w:color w:val="000000"/>
          <w:sz w:val="28"/>
          <w:szCs w:val="28"/>
        </w:rPr>
      </w:pPr>
    </w:p>
    <w:p w:rsidR="009B455E" w:rsidRDefault="009B455E" w:rsidP="009B455E">
      <w:pPr>
        <w:widowControl w:val="0"/>
        <w:autoSpaceDE w:val="0"/>
        <w:jc w:val="center"/>
        <w:rPr>
          <w:rFonts w:eastAsia="Times New Roman"/>
          <w:b/>
          <w:color w:val="000000"/>
          <w:sz w:val="28"/>
          <w:szCs w:val="28"/>
        </w:rPr>
      </w:pPr>
    </w:p>
    <w:p w:rsidR="009B455E" w:rsidRDefault="009B455E" w:rsidP="009B455E">
      <w:pPr>
        <w:spacing w:line="360" w:lineRule="auto"/>
        <w:jc w:val="center"/>
        <w:rPr>
          <w:b/>
          <w:color w:val="000000"/>
          <w:sz w:val="28"/>
          <w:szCs w:val="36"/>
        </w:rPr>
      </w:pPr>
      <w:r>
        <w:rPr>
          <w:b/>
          <w:color w:val="000000"/>
          <w:sz w:val="28"/>
          <w:szCs w:val="36"/>
        </w:rPr>
        <w:t>ПРОГРАММА</w:t>
      </w:r>
    </w:p>
    <w:p w:rsidR="009B455E" w:rsidRDefault="009B455E" w:rsidP="009B455E">
      <w:pPr>
        <w:widowControl w:val="0"/>
        <w:autoSpaceDE w:val="0"/>
        <w:spacing w:line="360" w:lineRule="auto"/>
        <w:jc w:val="center"/>
        <w:rPr>
          <w:rFonts w:eastAsia="Times New Roman"/>
          <w:b/>
          <w:color w:val="000000"/>
          <w:sz w:val="28"/>
          <w:szCs w:val="36"/>
        </w:rPr>
      </w:pPr>
      <w:r>
        <w:rPr>
          <w:rFonts w:eastAsia="Times New Roman"/>
          <w:b/>
          <w:color w:val="000000"/>
          <w:sz w:val="28"/>
          <w:szCs w:val="36"/>
        </w:rPr>
        <w:t>по учебному предмету</w:t>
      </w:r>
    </w:p>
    <w:p w:rsidR="009B455E" w:rsidRDefault="009B455E" w:rsidP="009B455E">
      <w:pPr>
        <w:widowControl w:val="0"/>
        <w:autoSpaceDE w:val="0"/>
        <w:spacing w:line="360" w:lineRule="auto"/>
        <w:jc w:val="center"/>
        <w:rPr>
          <w:rFonts w:eastAsia="Times New Roman"/>
          <w:b/>
          <w:color w:val="000000"/>
          <w:sz w:val="28"/>
          <w:szCs w:val="36"/>
        </w:rPr>
      </w:pPr>
      <w:r>
        <w:rPr>
          <w:rFonts w:eastAsia="Times New Roman"/>
          <w:b/>
          <w:color w:val="000000"/>
          <w:sz w:val="28"/>
          <w:szCs w:val="36"/>
        </w:rPr>
        <w:t xml:space="preserve"> «</w:t>
      </w:r>
      <w:r>
        <w:rPr>
          <w:b/>
          <w:sz w:val="28"/>
          <w:szCs w:val="36"/>
        </w:rPr>
        <w:t>ГИТАРА</w:t>
      </w:r>
      <w:r>
        <w:rPr>
          <w:rFonts w:eastAsia="Times New Roman"/>
          <w:b/>
          <w:color w:val="000000"/>
          <w:sz w:val="28"/>
          <w:szCs w:val="36"/>
        </w:rPr>
        <w:t>»</w:t>
      </w:r>
    </w:p>
    <w:p w:rsidR="009B455E" w:rsidRDefault="009B455E" w:rsidP="009B455E">
      <w:pPr>
        <w:shd w:val="clear" w:color="auto" w:fill="FFFFFF"/>
        <w:spacing w:line="360" w:lineRule="auto"/>
        <w:ind w:firstLine="567"/>
        <w:jc w:val="center"/>
        <w:rPr>
          <w:sz w:val="28"/>
          <w:szCs w:val="36"/>
        </w:rPr>
      </w:pPr>
    </w:p>
    <w:p w:rsidR="009B455E" w:rsidRDefault="009B455E" w:rsidP="009B455E">
      <w:pPr>
        <w:shd w:val="clear" w:color="auto" w:fill="FFFFFF"/>
        <w:spacing w:line="360" w:lineRule="auto"/>
        <w:ind w:firstLine="567"/>
        <w:rPr>
          <w:sz w:val="28"/>
          <w:szCs w:val="28"/>
        </w:rPr>
      </w:pPr>
    </w:p>
    <w:p w:rsidR="009B455E" w:rsidRDefault="009B455E" w:rsidP="009B455E">
      <w:pPr>
        <w:shd w:val="clear" w:color="auto" w:fill="FFFFFF"/>
        <w:spacing w:line="360" w:lineRule="auto"/>
        <w:ind w:firstLine="567"/>
        <w:rPr>
          <w:sz w:val="28"/>
          <w:szCs w:val="28"/>
        </w:rPr>
      </w:pPr>
    </w:p>
    <w:p w:rsidR="009B455E" w:rsidRDefault="009B455E" w:rsidP="009B455E">
      <w:pPr>
        <w:shd w:val="clear" w:color="auto" w:fill="FFFFFF"/>
        <w:spacing w:line="360" w:lineRule="auto"/>
        <w:ind w:firstLine="567"/>
        <w:rPr>
          <w:sz w:val="28"/>
          <w:szCs w:val="28"/>
        </w:rPr>
      </w:pPr>
    </w:p>
    <w:p w:rsidR="009B455E" w:rsidRDefault="009B455E" w:rsidP="009B455E">
      <w:pPr>
        <w:shd w:val="clear" w:color="auto" w:fill="FFFFFF"/>
        <w:spacing w:line="360" w:lineRule="auto"/>
        <w:ind w:firstLine="567"/>
        <w:rPr>
          <w:sz w:val="28"/>
          <w:szCs w:val="28"/>
        </w:rPr>
      </w:pPr>
    </w:p>
    <w:p w:rsidR="009B455E" w:rsidRDefault="009B455E" w:rsidP="009B455E">
      <w:pPr>
        <w:shd w:val="clear" w:color="auto" w:fill="FFFFFF"/>
        <w:spacing w:line="360" w:lineRule="auto"/>
        <w:ind w:firstLine="567"/>
        <w:rPr>
          <w:sz w:val="28"/>
          <w:szCs w:val="28"/>
        </w:rPr>
      </w:pPr>
    </w:p>
    <w:p w:rsidR="009B455E" w:rsidRDefault="009B455E" w:rsidP="009B455E">
      <w:pPr>
        <w:shd w:val="clear" w:color="auto" w:fill="FFFFFF"/>
        <w:spacing w:line="360" w:lineRule="auto"/>
        <w:rPr>
          <w:sz w:val="28"/>
          <w:szCs w:val="28"/>
        </w:rPr>
      </w:pPr>
    </w:p>
    <w:p w:rsidR="009B455E" w:rsidRDefault="009B455E" w:rsidP="009B455E">
      <w:pPr>
        <w:shd w:val="clear" w:color="auto" w:fill="FFFFFF"/>
        <w:spacing w:line="360" w:lineRule="auto"/>
        <w:rPr>
          <w:sz w:val="28"/>
          <w:szCs w:val="28"/>
        </w:rPr>
      </w:pPr>
    </w:p>
    <w:p w:rsidR="009B455E" w:rsidRDefault="009B455E" w:rsidP="009B455E">
      <w:pPr>
        <w:shd w:val="clear" w:color="auto" w:fill="FFFFFF"/>
        <w:spacing w:line="360" w:lineRule="auto"/>
        <w:rPr>
          <w:sz w:val="28"/>
          <w:szCs w:val="28"/>
        </w:rPr>
      </w:pPr>
    </w:p>
    <w:p w:rsidR="009B455E" w:rsidRDefault="009B455E" w:rsidP="009B455E">
      <w:pPr>
        <w:shd w:val="clear" w:color="auto" w:fill="FFFFFF"/>
        <w:spacing w:line="360" w:lineRule="auto"/>
        <w:rPr>
          <w:sz w:val="28"/>
          <w:szCs w:val="28"/>
        </w:rPr>
      </w:pPr>
    </w:p>
    <w:p w:rsidR="009B455E" w:rsidRDefault="009B455E" w:rsidP="009B455E">
      <w:pPr>
        <w:shd w:val="clear" w:color="auto" w:fill="FFFFFF"/>
        <w:spacing w:line="360" w:lineRule="auto"/>
        <w:rPr>
          <w:sz w:val="28"/>
          <w:szCs w:val="28"/>
        </w:rPr>
      </w:pPr>
    </w:p>
    <w:p w:rsidR="009B455E" w:rsidRDefault="009B455E" w:rsidP="009B455E">
      <w:pPr>
        <w:shd w:val="clear" w:color="auto" w:fill="FFFFFF"/>
        <w:spacing w:line="360" w:lineRule="auto"/>
        <w:jc w:val="center"/>
        <w:rPr>
          <w:sz w:val="28"/>
          <w:szCs w:val="28"/>
        </w:rPr>
      </w:pPr>
      <w:r>
        <w:rPr>
          <w:sz w:val="28"/>
          <w:szCs w:val="28"/>
        </w:rPr>
        <w:t xml:space="preserve">Вологда </w:t>
      </w:r>
    </w:p>
    <w:p w:rsidR="009B455E" w:rsidRDefault="009B455E" w:rsidP="009B455E">
      <w:pPr>
        <w:shd w:val="clear" w:color="auto" w:fill="FFFFFF"/>
        <w:spacing w:line="360" w:lineRule="auto"/>
        <w:jc w:val="center"/>
        <w:rPr>
          <w:sz w:val="28"/>
          <w:szCs w:val="28"/>
        </w:rPr>
      </w:pPr>
      <w:r>
        <w:rPr>
          <w:sz w:val="28"/>
          <w:szCs w:val="28"/>
        </w:rPr>
        <w:t>2017г.</w:t>
      </w:r>
    </w:p>
    <w:p w:rsidR="0026501B" w:rsidRDefault="0026501B" w:rsidP="009B455E">
      <w:pPr>
        <w:shd w:val="clear" w:color="auto" w:fill="FFFFFF"/>
        <w:spacing w:line="360" w:lineRule="auto"/>
        <w:jc w:val="center"/>
        <w:rPr>
          <w:sz w:val="28"/>
          <w:szCs w:val="28"/>
        </w:rPr>
      </w:pPr>
      <w:r w:rsidRPr="0026501B">
        <w:rPr>
          <w:noProof/>
          <w:sz w:val="28"/>
          <w:szCs w:val="28"/>
          <w:lang w:eastAsia="ru-RU"/>
        </w:rPr>
        <w:lastRenderedPageBreak/>
        <w:drawing>
          <wp:inline distT="0" distB="0" distL="0" distR="0">
            <wp:extent cx="6119495" cy="88593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9495" cy="8859323"/>
                    </a:xfrm>
                    <a:prstGeom prst="rect">
                      <a:avLst/>
                    </a:prstGeom>
                    <a:noFill/>
                    <a:ln w="9525">
                      <a:noFill/>
                      <a:miter lim="800000"/>
                      <a:headEnd/>
                      <a:tailEnd/>
                    </a:ln>
                  </pic:spPr>
                </pic:pic>
              </a:graphicData>
            </a:graphic>
          </wp:inline>
        </w:drawing>
      </w:r>
    </w:p>
    <w:p w:rsidR="009B455E" w:rsidRDefault="009B455E" w:rsidP="009B455E">
      <w:pPr>
        <w:autoSpaceDE w:val="0"/>
        <w:spacing w:line="360" w:lineRule="auto"/>
        <w:jc w:val="both"/>
        <w:rPr>
          <w:bCs/>
          <w:sz w:val="28"/>
          <w:szCs w:val="28"/>
        </w:rPr>
      </w:pPr>
    </w:p>
    <w:p w:rsidR="009B455E" w:rsidRDefault="009B455E" w:rsidP="0018329A">
      <w:pPr>
        <w:spacing w:line="360" w:lineRule="auto"/>
        <w:jc w:val="center"/>
        <w:rPr>
          <w:b/>
        </w:rPr>
      </w:pPr>
    </w:p>
    <w:p w:rsidR="009B455E" w:rsidRPr="00305D15" w:rsidRDefault="009B455E" w:rsidP="009B455E">
      <w:pPr>
        <w:spacing w:line="360" w:lineRule="auto"/>
        <w:ind w:firstLine="709"/>
        <w:jc w:val="center"/>
        <w:rPr>
          <w:b/>
          <w:sz w:val="28"/>
          <w:szCs w:val="28"/>
        </w:rPr>
      </w:pPr>
      <w:r>
        <w:rPr>
          <w:b/>
          <w:sz w:val="28"/>
          <w:szCs w:val="28"/>
        </w:rPr>
        <w:lastRenderedPageBreak/>
        <w:t>Содержание:</w:t>
      </w:r>
    </w:p>
    <w:p w:rsidR="009B455E" w:rsidRPr="003D7ACB" w:rsidRDefault="009B455E" w:rsidP="009B455E">
      <w:pPr>
        <w:spacing w:line="360" w:lineRule="auto"/>
        <w:jc w:val="both"/>
        <w:rPr>
          <w:sz w:val="28"/>
          <w:szCs w:val="28"/>
        </w:rPr>
      </w:pPr>
      <w:r w:rsidRPr="00C26BF5">
        <w:rPr>
          <w:b/>
          <w:sz w:val="28"/>
          <w:szCs w:val="28"/>
        </w:rPr>
        <w:t>I.</w:t>
      </w:r>
      <w:r w:rsidRPr="00E37C0C">
        <w:rPr>
          <w:b/>
          <w:sz w:val="28"/>
          <w:szCs w:val="28"/>
        </w:rPr>
        <w:tab/>
      </w:r>
      <w:r w:rsidRPr="003D7ACB">
        <w:rPr>
          <w:sz w:val="28"/>
          <w:szCs w:val="28"/>
        </w:rPr>
        <w:t>Пояснительная записка</w:t>
      </w:r>
      <w:r>
        <w:rPr>
          <w:sz w:val="28"/>
          <w:szCs w:val="28"/>
        </w:rPr>
        <w:t>……………………………………………….4</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9B455E" w:rsidRPr="003D7ACB" w:rsidRDefault="009B455E" w:rsidP="009B455E">
      <w:pPr>
        <w:spacing w:line="360" w:lineRule="auto"/>
        <w:jc w:val="both"/>
        <w:rPr>
          <w:sz w:val="28"/>
          <w:szCs w:val="28"/>
        </w:rPr>
      </w:pPr>
      <w:r w:rsidRPr="003D7ACB">
        <w:rPr>
          <w:sz w:val="28"/>
          <w:szCs w:val="28"/>
        </w:rPr>
        <w:t>II.</w:t>
      </w:r>
      <w:r w:rsidRPr="003D7ACB">
        <w:rPr>
          <w:sz w:val="28"/>
          <w:szCs w:val="28"/>
        </w:rPr>
        <w:tab/>
        <w:t>Содержание учебного предмета</w:t>
      </w:r>
      <w:r>
        <w:rPr>
          <w:sz w:val="28"/>
          <w:szCs w:val="28"/>
        </w:rPr>
        <w:t>……………………………………..8</w:t>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r w:rsidRPr="003D7ACB">
        <w:rPr>
          <w:sz w:val="28"/>
          <w:szCs w:val="28"/>
        </w:rPr>
        <w:tab/>
      </w:r>
    </w:p>
    <w:p w:rsidR="009B455E" w:rsidRPr="003D7ACB" w:rsidRDefault="009B455E" w:rsidP="009B455E">
      <w:pPr>
        <w:spacing w:before="100" w:beforeAutospacing="1" w:line="360" w:lineRule="auto"/>
        <w:jc w:val="both"/>
        <w:rPr>
          <w:sz w:val="28"/>
          <w:szCs w:val="28"/>
        </w:rPr>
      </w:pPr>
      <w:r w:rsidRPr="003D7ACB">
        <w:rPr>
          <w:sz w:val="28"/>
          <w:szCs w:val="28"/>
        </w:rPr>
        <w:t>III.</w:t>
      </w:r>
      <w:r w:rsidRPr="003D7ACB">
        <w:rPr>
          <w:sz w:val="28"/>
          <w:szCs w:val="28"/>
        </w:rPr>
        <w:tab/>
        <w:t>Требования к уровню подготовки учащихся</w:t>
      </w:r>
      <w:r w:rsidR="00914963">
        <w:rPr>
          <w:sz w:val="28"/>
          <w:szCs w:val="28"/>
        </w:rPr>
        <w:t>…………………….. 27</w:t>
      </w:r>
      <w:r w:rsidRPr="003D7ACB">
        <w:rPr>
          <w:sz w:val="28"/>
          <w:szCs w:val="28"/>
        </w:rPr>
        <w:tab/>
      </w:r>
      <w:r w:rsidRPr="003D7ACB">
        <w:rPr>
          <w:sz w:val="28"/>
          <w:szCs w:val="28"/>
        </w:rPr>
        <w:tab/>
      </w:r>
      <w:r w:rsidRPr="003D7ACB">
        <w:rPr>
          <w:sz w:val="28"/>
          <w:szCs w:val="28"/>
        </w:rPr>
        <w:tab/>
      </w:r>
    </w:p>
    <w:p w:rsidR="009B455E" w:rsidRPr="003D7ACB" w:rsidRDefault="009B455E" w:rsidP="009B455E">
      <w:pPr>
        <w:pStyle w:val="af1"/>
        <w:spacing w:line="360" w:lineRule="auto"/>
        <w:jc w:val="both"/>
        <w:rPr>
          <w:rFonts w:ascii="Times New Roman" w:hAnsi="Times New Roman"/>
          <w:sz w:val="28"/>
          <w:szCs w:val="28"/>
        </w:rPr>
      </w:pPr>
      <w:r w:rsidRPr="003D7ACB">
        <w:rPr>
          <w:rFonts w:ascii="Times New Roman" w:hAnsi="Times New Roman"/>
          <w:sz w:val="28"/>
          <w:szCs w:val="28"/>
          <w:lang w:val="en-US"/>
        </w:rPr>
        <w:t>IV</w:t>
      </w:r>
      <w:r w:rsidRPr="003D7ACB">
        <w:rPr>
          <w:rFonts w:ascii="Times New Roman" w:hAnsi="Times New Roman"/>
          <w:sz w:val="28"/>
          <w:szCs w:val="28"/>
        </w:rPr>
        <w:t>.</w:t>
      </w:r>
      <w:r w:rsidRPr="003D7ACB">
        <w:rPr>
          <w:rFonts w:ascii="Times New Roman" w:hAnsi="Times New Roman"/>
          <w:sz w:val="28"/>
          <w:szCs w:val="28"/>
        </w:rPr>
        <w:tab/>
        <w:t>Формы и методы контроля, система оценок</w:t>
      </w:r>
      <w:r w:rsidR="00914963">
        <w:rPr>
          <w:rFonts w:ascii="Times New Roman" w:hAnsi="Times New Roman"/>
          <w:sz w:val="28"/>
          <w:szCs w:val="28"/>
        </w:rPr>
        <w:t>………………………29</w:t>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r>
      <w:r w:rsidRPr="003D7ACB">
        <w:rPr>
          <w:rFonts w:ascii="Times New Roman" w:hAnsi="Times New Roman"/>
          <w:sz w:val="28"/>
          <w:szCs w:val="28"/>
        </w:rPr>
        <w:tab/>
        <w:t xml:space="preserve"> </w:t>
      </w:r>
    </w:p>
    <w:p w:rsidR="009B455E" w:rsidRPr="003D7ACB" w:rsidRDefault="009B455E" w:rsidP="009B455E">
      <w:pPr>
        <w:pStyle w:val="af1"/>
        <w:spacing w:line="360" w:lineRule="auto"/>
        <w:jc w:val="both"/>
        <w:rPr>
          <w:rFonts w:ascii="Times New Roman" w:hAnsi="Times New Roman"/>
          <w:sz w:val="28"/>
          <w:szCs w:val="28"/>
        </w:rPr>
      </w:pPr>
      <w:r w:rsidRPr="003D7ACB">
        <w:rPr>
          <w:rFonts w:ascii="Times New Roman" w:hAnsi="Times New Roman"/>
          <w:sz w:val="28"/>
          <w:szCs w:val="28"/>
          <w:lang w:val="en-US"/>
        </w:rPr>
        <w:t>V</w:t>
      </w:r>
      <w:r w:rsidRPr="003D7ACB">
        <w:rPr>
          <w:rFonts w:ascii="Times New Roman" w:hAnsi="Times New Roman"/>
          <w:sz w:val="28"/>
          <w:szCs w:val="28"/>
        </w:rPr>
        <w:t>.</w:t>
      </w:r>
      <w:r w:rsidRPr="003D7ACB">
        <w:rPr>
          <w:rFonts w:ascii="Times New Roman" w:hAnsi="Times New Roman"/>
          <w:sz w:val="28"/>
          <w:szCs w:val="28"/>
        </w:rPr>
        <w:tab/>
        <w:t>Методическое обеспечение учебного процесса</w:t>
      </w:r>
      <w:r w:rsidRPr="003D7ACB">
        <w:rPr>
          <w:rFonts w:ascii="Times New Roman" w:hAnsi="Times New Roman"/>
          <w:sz w:val="28"/>
          <w:szCs w:val="28"/>
        </w:rPr>
        <w:tab/>
      </w:r>
      <w:r w:rsidR="00914963">
        <w:rPr>
          <w:rFonts w:ascii="Times New Roman" w:hAnsi="Times New Roman"/>
          <w:sz w:val="28"/>
          <w:szCs w:val="28"/>
        </w:rPr>
        <w:t>…………………...33</w:t>
      </w:r>
      <w:r w:rsidRPr="003D7ACB">
        <w:rPr>
          <w:rFonts w:ascii="Times New Roman" w:hAnsi="Times New Roman"/>
          <w:sz w:val="28"/>
          <w:szCs w:val="28"/>
        </w:rPr>
        <w:tab/>
      </w:r>
      <w:r w:rsidRPr="003D7ACB">
        <w:rPr>
          <w:rFonts w:ascii="Times New Roman" w:hAnsi="Times New Roman"/>
          <w:sz w:val="28"/>
          <w:szCs w:val="28"/>
        </w:rPr>
        <w:tab/>
      </w:r>
    </w:p>
    <w:p w:rsidR="009B455E" w:rsidRPr="003D7ACB" w:rsidRDefault="009B455E" w:rsidP="009B455E">
      <w:pPr>
        <w:pStyle w:val="af1"/>
        <w:spacing w:line="360" w:lineRule="auto"/>
        <w:jc w:val="both"/>
        <w:rPr>
          <w:rFonts w:ascii="Times New Roman" w:hAnsi="Times New Roman"/>
          <w:sz w:val="28"/>
          <w:szCs w:val="28"/>
        </w:rPr>
      </w:pPr>
      <w:r w:rsidRPr="003D7ACB">
        <w:rPr>
          <w:rFonts w:ascii="Times New Roman" w:hAnsi="Times New Roman"/>
          <w:sz w:val="28"/>
          <w:szCs w:val="28"/>
          <w:lang w:val="en-US"/>
        </w:rPr>
        <w:t>VI</w:t>
      </w:r>
      <w:r w:rsidRPr="003D7ACB">
        <w:rPr>
          <w:rFonts w:ascii="Times New Roman" w:hAnsi="Times New Roman"/>
          <w:sz w:val="28"/>
          <w:szCs w:val="28"/>
        </w:rPr>
        <w:t>.</w:t>
      </w:r>
      <w:r w:rsidRPr="003D7ACB">
        <w:rPr>
          <w:rFonts w:ascii="Times New Roman" w:hAnsi="Times New Roman"/>
          <w:sz w:val="28"/>
          <w:szCs w:val="28"/>
        </w:rPr>
        <w:tab/>
        <w:t>Список литературы и средств обучения</w:t>
      </w:r>
      <w:r w:rsidR="00914963">
        <w:rPr>
          <w:rFonts w:ascii="Times New Roman" w:hAnsi="Times New Roman"/>
          <w:sz w:val="28"/>
          <w:szCs w:val="28"/>
        </w:rPr>
        <w:t>…………………………...3</w:t>
      </w:r>
      <w:r>
        <w:rPr>
          <w:rFonts w:ascii="Times New Roman" w:hAnsi="Times New Roman"/>
          <w:sz w:val="28"/>
          <w:szCs w:val="28"/>
        </w:rPr>
        <w:t>9</w:t>
      </w: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Default="009B455E" w:rsidP="009B455E"/>
    <w:p w:rsidR="009B455E" w:rsidRPr="009B455E" w:rsidRDefault="009B455E" w:rsidP="009B455E"/>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DD3255">
      <w:pPr>
        <w:pStyle w:val="2"/>
        <w:spacing w:line="360" w:lineRule="auto"/>
      </w:pPr>
      <w:r>
        <w:rPr>
          <w:lang w:val="en-US"/>
        </w:rPr>
        <w:lastRenderedPageBreak/>
        <w:t>I</w:t>
      </w:r>
      <w:r w:rsidRPr="00B5554A">
        <w:t xml:space="preserve">. </w:t>
      </w:r>
      <w:r w:rsidR="00DD3255">
        <w:t>ПОЯСНИТЕЛЬНАЯ ЗАПИСКА</w:t>
      </w:r>
    </w:p>
    <w:p w:rsidR="00222EC2" w:rsidRPr="00C54A79" w:rsidRDefault="00222EC2" w:rsidP="00501B3F">
      <w:pPr>
        <w:pStyle w:val="3"/>
        <w:spacing w:before="0" w:after="0" w:line="360" w:lineRule="auto"/>
      </w:pPr>
      <w:r w:rsidRPr="00C54A79">
        <w:t>1. Характеристика учебного предмета, его место и роль в образовательном процессе</w:t>
      </w:r>
    </w:p>
    <w:p w:rsidR="009B455E" w:rsidRDefault="009B455E" w:rsidP="009B455E">
      <w:pPr>
        <w:autoSpaceDE w:val="0"/>
        <w:spacing w:line="360" w:lineRule="auto"/>
        <w:ind w:firstLine="709"/>
        <w:jc w:val="both"/>
        <w:rPr>
          <w:bCs/>
          <w:sz w:val="28"/>
          <w:szCs w:val="28"/>
        </w:rPr>
      </w:pPr>
      <w:r>
        <w:rPr>
          <w:bCs/>
          <w:sz w:val="28"/>
          <w:szCs w:val="28"/>
        </w:rPr>
        <w:t>Дополнительная общеразвивающая общеобразовательная программа в области музыкального искусства  «Гитара»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утверждённых приказом Министерства культуры</w:t>
      </w:r>
      <w:r>
        <w:rPr>
          <w:bCs/>
          <w:szCs w:val="28"/>
        </w:rPr>
        <w:t xml:space="preserve"> РФ.</w:t>
      </w:r>
    </w:p>
    <w:p w:rsidR="00222EC2" w:rsidRDefault="00222EC2" w:rsidP="00501B3F">
      <w:pPr>
        <w:pStyle w:val="a6"/>
      </w:pPr>
      <w:r>
        <w:t>Учебный предмет «</w:t>
      </w:r>
      <w:r w:rsidR="009B455E">
        <w:t>Гитара</w:t>
      </w:r>
      <w:r>
        <w:t xml:space="preserve">»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501B3F">
      <w:pPr>
        <w:pStyle w:val="a6"/>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среди наибо</w:t>
      </w:r>
      <w:r w:rsidR="002A7DF8">
        <w:t>лее одаренных - на их дальнейшее профессиональное образование</w:t>
      </w:r>
      <w:r>
        <w:t>.</w:t>
      </w:r>
    </w:p>
    <w:p w:rsidR="00222EC2" w:rsidRPr="005C1B52" w:rsidRDefault="00222EC2" w:rsidP="00501B3F">
      <w:pPr>
        <w:spacing w:line="360" w:lineRule="auto"/>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501B3F">
      <w:pPr>
        <w:spacing w:line="360" w:lineRule="auto"/>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501B3F">
      <w:pPr>
        <w:pStyle w:val="a6"/>
      </w:pPr>
      <w:r w:rsidRPr="004870E3">
        <w:rPr>
          <w:b/>
          <w:i/>
        </w:rPr>
        <w:t>2. Срок реализации</w:t>
      </w:r>
      <w:r>
        <w:t xml:space="preserve"> учебного предмета </w:t>
      </w:r>
      <w:r>
        <w:rPr>
          <w:bCs/>
          <w:iCs/>
        </w:rPr>
        <w:t>«</w:t>
      </w:r>
      <w:r w:rsidR="009B455E">
        <w:t>Гитара</w:t>
      </w:r>
      <w:r>
        <w:t>» для дете</w:t>
      </w:r>
      <w:r w:rsidR="002A7DF8">
        <w:t>й, поступивших в образовательную</w:t>
      </w:r>
      <w:r>
        <w:t xml:space="preserve"> </w:t>
      </w:r>
      <w:r w:rsidR="002A7DF8">
        <w:t xml:space="preserve">организацию в первый класс в возрасте </w:t>
      </w:r>
      <w:r>
        <w:t xml:space="preserve">с </w:t>
      </w:r>
      <w:r w:rsidR="009B455E">
        <w:t xml:space="preserve">семи </w:t>
      </w:r>
      <w:r w:rsidR="002A7DF8">
        <w:t xml:space="preserve">до девяти лет, </w:t>
      </w:r>
      <w:r w:rsidR="009B455E">
        <w:t>составляет 7</w:t>
      </w:r>
      <w:r w:rsidR="002A7DF8">
        <w:t xml:space="preserve"> лет, с десяти до двенадцати лет -</w:t>
      </w:r>
      <w:r>
        <w:t xml:space="preserve"> 5 лет.</w:t>
      </w:r>
    </w:p>
    <w:p w:rsidR="00222EC2" w:rsidRDefault="00222EC2" w:rsidP="00CD241A">
      <w:pPr>
        <w:pStyle w:val="a6"/>
      </w:pPr>
      <w:r w:rsidRPr="004870E3">
        <w:rPr>
          <w:b/>
          <w:i/>
        </w:rPr>
        <w:lastRenderedPageBreak/>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084C45">
      <w:pPr>
        <w:pStyle w:val="5"/>
      </w:pPr>
      <w:r>
        <w:t>Таблица 1</w:t>
      </w:r>
    </w:p>
    <w:tbl>
      <w:tblPr>
        <w:tblW w:w="0" w:type="auto"/>
        <w:tblLayout w:type="fixed"/>
        <w:tblLook w:val="0000" w:firstRow="0" w:lastRow="0" w:firstColumn="0" w:lastColumn="0" w:noHBand="0" w:noVBand="0"/>
      </w:tblPr>
      <w:tblGrid>
        <w:gridCol w:w="4219"/>
        <w:gridCol w:w="2126"/>
        <w:gridCol w:w="1701"/>
      </w:tblGrid>
      <w:tr w:rsidR="009B455E" w:rsidRPr="001A126D" w:rsidTr="009B455E">
        <w:tc>
          <w:tcPr>
            <w:tcW w:w="4219" w:type="dxa"/>
            <w:tcBorders>
              <w:top w:val="single" w:sz="4" w:space="0" w:color="000000"/>
              <w:left w:val="single" w:sz="4" w:space="0" w:color="000000"/>
              <w:bottom w:val="single" w:sz="4" w:space="0" w:color="000000"/>
              <w:right w:val="single" w:sz="4" w:space="0" w:color="000000"/>
            </w:tcBorders>
          </w:tcPr>
          <w:p w:rsidR="009B455E" w:rsidRPr="001A126D" w:rsidRDefault="009B455E" w:rsidP="004870E3">
            <w:pPr>
              <w:pStyle w:val="a4"/>
            </w:pPr>
            <w:r w:rsidRPr="001A126D">
              <w:t>Срок обучения</w:t>
            </w:r>
          </w:p>
        </w:tc>
        <w:tc>
          <w:tcPr>
            <w:tcW w:w="2126"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t>7</w:t>
            </w:r>
            <w:r w:rsidRPr="001A126D">
              <w:t xml:space="preserve"> лет</w:t>
            </w:r>
          </w:p>
        </w:tc>
        <w:tc>
          <w:tcPr>
            <w:tcW w:w="1701"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pPr>
            <w:r w:rsidRPr="001A126D">
              <w:t>5 лет</w:t>
            </w:r>
          </w:p>
        </w:tc>
      </w:tr>
      <w:tr w:rsidR="009B455E" w:rsidRPr="001A126D" w:rsidTr="009B455E">
        <w:tc>
          <w:tcPr>
            <w:tcW w:w="4219" w:type="dxa"/>
            <w:tcBorders>
              <w:top w:val="single" w:sz="4" w:space="0" w:color="000000"/>
              <w:left w:val="single" w:sz="4" w:space="0" w:color="000000"/>
              <w:bottom w:val="single" w:sz="4" w:space="0" w:color="000000"/>
              <w:right w:val="single" w:sz="4" w:space="0" w:color="000000"/>
            </w:tcBorders>
          </w:tcPr>
          <w:p w:rsidR="009B455E" w:rsidRPr="001A126D" w:rsidRDefault="009B455E" w:rsidP="004870E3">
            <w:pPr>
              <w:pStyle w:val="a4"/>
            </w:pPr>
            <w:r w:rsidRPr="001A126D">
              <w:t>Максимальная учебная нагрузка</w:t>
            </w:r>
          </w:p>
          <w:p w:rsidR="009B455E" w:rsidRPr="001A126D" w:rsidRDefault="009B455E" w:rsidP="004870E3">
            <w:pPr>
              <w:pStyle w:val="a4"/>
            </w:pPr>
            <w:r w:rsidRPr="001A126D">
              <w:t>(в часах)</w:t>
            </w:r>
          </w:p>
        </w:tc>
        <w:tc>
          <w:tcPr>
            <w:tcW w:w="2126"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952</w:t>
            </w:r>
          </w:p>
        </w:tc>
        <w:tc>
          <w:tcPr>
            <w:tcW w:w="1701"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680</w:t>
            </w:r>
          </w:p>
        </w:tc>
      </w:tr>
      <w:tr w:rsidR="009B455E" w:rsidRPr="001A126D" w:rsidTr="009B455E">
        <w:tc>
          <w:tcPr>
            <w:tcW w:w="4219" w:type="dxa"/>
            <w:tcBorders>
              <w:top w:val="single" w:sz="4" w:space="0" w:color="000000"/>
              <w:left w:val="single" w:sz="4" w:space="0" w:color="000000"/>
              <w:bottom w:val="single" w:sz="4" w:space="0" w:color="000000"/>
              <w:right w:val="single" w:sz="4" w:space="0" w:color="000000"/>
            </w:tcBorders>
          </w:tcPr>
          <w:p w:rsidR="009B455E" w:rsidRPr="001A126D" w:rsidRDefault="009B455E" w:rsidP="004870E3">
            <w:pPr>
              <w:pStyle w:val="a4"/>
              <w:rPr>
                <w:bCs/>
              </w:rPr>
            </w:pPr>
            <w:r w:rsidRPr="001A126D">
              <w:rPr>
                <w:bCs/>
              </w:rPr>
              <w:t>Количество</w:t>
            </w:r>
          </w:p>
          <w:p w:rsidR="009B455E" w:rsidRPr="001A126D" w:rsidRDefault="009B455E" w:rsidP="004870E3">
            <w:pPr>
              <w:pStyle w:val="a4"/>
            </w:pPr>
            <w:r w:rsidRPr="001A126D">
              <w:rPr>
                <w:bCs/>
              </w:rPr>
              <w:t>часов</w:t>
            </w:r>
            <w:r w:rsidRPr="001A126D">
              <w:t xml:space="preserve"> на аудиторные занятия</w:t>
            </w:r>
          </w:p>
        </w:tc>
        <w:tc>
          <w:tcPr>
            <w:tcW w:w="2126"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476</w:t>
            </w:r>
          </w:p>
        </w:tc>
        <w:tc>
          <w:tcPr>
            <w:tcW w:w="1701"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340</w:t>
            </w:r>
          </w:p>
        </w:tc>
      </w:tr>
      <w:tr w:rsidR="009B455E" w:rsidRPr="001A126D" w:rsidTr="009B455E">
        <w:tc>
          <w:tcPr>
            <w:tcW w:w="4219" w:type="dxa"/>
            <w:tcBorders>
              <w:top w:val="single" w:sz="4" w:space="0" w:color="000000"/>
              <w:left w:val="single" w:sz="4" w:space="0" w:color="000000"/>
              <w:bottom w:val="single" w:sz="4" w:space="0" w:color="000000"/>
              <w:right w:val="single" w:sz="4" w:space="0" w:color="000000"/>
            </w:tcBorders>
          </w:tcPr>
          <w:p w:rsidR="009B455E" w:rsidRPr="001A126D" w:rsidRDefault="009B455E" w:rsidP="004870E3">
            <w:pPr>
              <w:pStyle w:val="a4"/>
            </w:pPr>
            <w:r w:rsidRPr="001A126D">
              <w:t>Количество часов на внеаудиторную (самостоятельную) работу</w:t>
            </w:r>
          </w:p>
        </w:tc>
        <w:tc>
          <w:tcPr>
            <w:tcW w:w="2126"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476</w:t>
            </w:r>
          </w:p>
        </w:tc>
        <w:tc>
          <w:tcPr>
            <w:tcW w:w="1701" w:type="dxa"/>
            <w:tcBorders>
              <w:top w:val="single" w:sz="4" w:space="0" w:color="000000"/>
              <w:left w:val="single" w:sz="4" w:space="0" w:color="000000"/>
              <w:bottom w:val="single" w:sz="4" w:space="0" w:color="000000"/>
              <w:right w:val="single" w:sz="4" w:space="0" w:color="000000"/>
            </w:tcBorders>
          </w:tcPr>
          <w:p w:rsidR="009B455E" w:rsidRPr="001A126D" w:rsidRDefault="009B455E" w:rsidP="005C1B52">
            <w:pPr>
              <w:pStyle w:val="a4"/>
              <w:jc w:val="center"/>
              <w:rPr>
                <w:bCs/>
              </w:rPr>
            </w:pPr>
            <w:r>
              <w:rPr>
                <w:bCs/>
              </w:rPr>
              <w:t>340</w:t>
            </w:r>
          </w:p>
        </w:tc>
      </w:tr>
    </w:tbl>
    <w:p w:rsidR="00222EC2" w:rsidRDefault="00222EC2" w:rsidP="00CD241A">
      <w:pPr>
        <w:pStyle w:val="a6"/>
      </w:pPr>
    </w:p>
    <w:p w:rsidR="00222EC2" w:rsidRDefault="00222EC2" w:rsidP="00CD241A">
      <w:pPr>
        <w:pStyle w:val="a6"/>
      </w:pPr>
      <w:r w:rsidRPr="001D4578">
        <w:rPr>
          <w:b/>
          <w:i/>
        </w:rPr>
        <w:t>4. Форма проведения учебных аудиторных занятий</w:t>
      </w:r>
      <w:r w:rsidRPr="001D4578">
        <w:rPr>
          <w:b/>
        </w:rPr>
        <w:t>:</w:t>
      </w:r>
      <w:r>
        <w:t xml:space="preserve"> индивидуальная, рекомендуе</w:t>
      </w:r>
      <w:r w:rsidR="009B455E">
        <w:t>мая продолжительность урока - 40</w:t>
      </w:r>
      <w:r>
        <w:t xml:space="preserve"> минут. </w:t>
      </w:r>
    </w:p>
    <w:p w:rsidR="00222EC2" w:rsidRDefault="00222EC2" w:rsidP="00CD241A">
      <w:pPr>
        <w:pStyle w:val="a6"/>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1D4578">
      <w:pPr>
        <w:pStyle w:val="3"/>
      </w:pPr>
      <w:r>
        <w:t xml:space="preserve">5. Цели и задачи учебного предмета </w:t>
      </w:r>
      <w:r>
        <w:rPr>
          <w:bCs/>
          <w:iCs/>
        </w:rPr>
        <w:t>«Специальность</w:t>
      </w:r>
      <w:r>
        <w:t xml:space="preserve"> (гитара)» </w:t>
      </w:r>
    </w:p>
    <w:p w:rsidR="00222EC2" w:rsidRDefault="00222EC2" w:rsidP="00FF52AE">
      <w:pPr>
        <w:pStyle w:val="3"/>
      </w:pPr>
      <w:r>
        <w:t xml:space="preserve">Цели: </w:t>
      </w:r>
    </w:p>
    <w:p w:rsidR="00222EC2" w:rsidRDefault="00222EC2" w:rsidP="00CD241A">
      <w:pPr>
        <w:pStyle w:val="1"/>
      </w:pPr>
      <w:r>
        <w:t xml:space="preserve">развитие музыкально-творческих способностей </w:t>
      </w:r>
      <w:r w:rsidR="009B455E">
        <w:t>об</w:t>
      </w:r>
      <w:r>
        <w:t>уча</w:t>
      </w:r>
      <w:r w:rsidR="009B455E">
        <w:t>ю</w:t>
      </w:r>
      <w:r>
        <w:t>щегося на основе приобретенных им знаний, умений и навыков;</w:t>
      </w:r>
    </w:p>
    <w:p w:rsidR="00222EC2" w:rsidRDefault="00222EC2" w:rsidP="00CD241A">
      <w:pPr>
        <w:pStyle w:val="1"/>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47300">
      <w:pPr>
        <w:pStyle w:val="1"/>
      </w:pPr>
      <w:r>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47300">
      <w:pPr>
        <w:pStyle w:val="3"/>
        <w:spacing w:before="0" w:after="0" w:line="360" w:lineRule="auto"/>
      </w:pPr>
      <w:r>
        <w:t>Задачи:</w:t>
      </w:r>
    </w:p>
    <w:p w:rsidR="00222EC2" w:rsidRPr="00DD2440" w:rsidRDefault="00222EC2" w:rsidP="00E47300">
      <w:pPr>
        <w:pStyle w:val="1"/>
      </w:pPr>
      <w:r w:rsidRPr="00DD2440">
        <w:t>развитие интереса к классической музыке и музыкальному творчеству;</w:t>
      </w:r>
    </w:p>
    <w:p w:rsidR="00222EC2" w:rsidRPr="00DD2440" w:rsidRDefault="00222EC2" w:rsidP="00E47300">
      <w:pPr>
        <w:pStyle w:val="1"/>
      </w:pPr>
      <w:r w:rsidRPr="00DD2440">
        <w:t>развитие музыкальных способностей: слуха, ритма, памяти, музыкальности и артистизма;</w:t>
      </w:r>
    </w:p>
    <w:p w:rsidR="00222EC2" w:rsidRDefault="00E47300" w:rsidP="00E47300">
      <w:pPr>
        <w:pStyle w:val="1"/>
      </w:pPr>
      <w:r>
        <w:lastRenderedPageBreak/>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w:t>
      </w:r>
    </w:p>
    <w:p w:rsidR="00694A51" w:rsidRPr="00941876" w:rsidRDefault="00694A51" w:rsidP="00E47300">
      <w:pPr>
        <w:pStyle w:val="1"/>
      </w:pPr>
      <w:r>
        <w:t xml:space="preserve">овладение </w:t>
      </w:r>
      <w:r>
        <w:rPr>
          <w:rFonts w:eastAsia="ヒラギノ角ゴ Pro W3"/>
          <w:color w:val="000000"/>
          <w:szCs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 а также исполнять нетрудный аккомпанемент;</w:t>
      </w:r>
    </w:p>
    <w:p w:rsidR="00222EC2" w:rsidRDefault="00222EC2" w:rsidP="00CD241A">
      <w:pPr>
        <w:pStyle w:val="1"/>
      </w:pPr>
      <w:r>
        <w:t>овладение знаниями, умениями и навыками игры на гитаре, позволяющими выпускнику приобретать собственный опыт музицирования</w:t>
      </w:r>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CD241A">
      <w:pPr>
        <w:pStyle w:val="1"/>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CD241A">
      <w:pPr>
        <w:pStyle w:val="1"/>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CD241A">
      <w:pPr>
        <w:pStyle w:val="1"/>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CD241A">
      <w:pPr>
        <w:pStyle w:val="a6"/>
      </w:pPr>
      <w:r>
        <w:rPr>
          <w:b/>
          <w:i/>
        </w:rPr>
        <w:t>6. Обоснование структуры программы</w:t>
      </w:r>
      <w:r>
        <w:t xml:space="preserve"> учебного предмета </w:t>
      </w:r>
      <w:r>
        <w:rPr>
          <w:bCs/>
          <w:iCs/>
        </w:rPr>
        <w:t>«</w:t>
      </w:r>
      <w:r w:rsidR="009B455E">
        <w:t>Гитара</w:t>
      </w:r>
      <w:r>
        <w:t xml:space="preserve">». </w:t>
      </w:r>
    </w:p>
    <w:p w:rsidR="00222EC2" w:rsidRDefault="00222EC2" w:rsidP="00CD241A">
      <w:pPr>
        <w:pStyle w:val="a6"/>
      </w:pPr>
      <w:r>
        <w:t xml:space="preserve">Программа содержит </w:t>
      </w:r>
      <w:r w:rsidR="00694A51">
        <w:t>следующие разделы</w:t>
      </w:r>
      <w:r>
        <w:t>:</w:t>
      </w:r>
    </w:p>
    <w:p w:rsidR="00222EC2" w:rsidRDefault="00222EC2" w:rsidP="00CD241A">
      <w:pPr>
        <w:pStyle w:val="1"/>
      </w:pPr>
      <w:r>
        <w:t xml:space="preserve">сведения о затратах учебного времени, предусмотренного на освоение учебного предмета; </w:t>
      </w:r>
    </w:p>
    <w:p w:rsidR="00222EC2" w:rsidRDefault="00222EC2" w:rsidP="00CD241A">
      <w:pPr>
        <w:pStyle w:val="1"/>
      </w:pPr>
      <w:r>
        <w:t>распределение учебного материала по</w:t>
      </w:r>
      <w:r>
        <w:rPr>
          <w:b/>
          <w:bCs/>
        </w:rPr>
        <w:t xml:space="preserve"> </w:t>
      </w:r>
      <w:r>
        <w:t>годам обучения;</w:t>
      </w:r>
    </w:p>
    <w:p w:rsidR="00222EC2" w:rsidRDefault="00222EC2" w:rsidP="00CD241A">
      <w:pPr>
        <w:pStyle w:val="1"/>
      </w:pPr>
      <w:r>
        <w:t>описание дидактических единиц учебного предмета;</w:t>
      </w:r>
    </w:p>
    <w:p w:rsidR="00222EC2" w:rsidRDefault="00222EC2" w:rsidP="00CD241A">
      <w:pPr>
        <w:pStyle w:val="1"/>
      </w:pPr>
      <w:r>
        <w:t>т</w:t>
      </w:r>
      <w:r w:rsidR="008D04B3">
        <w:t>ребования к уровню подготовки уча</w:t>
      </w:r>
      <w:r>
        <w:t xml:space="preserve">щихся; </w:t>
      </w:r>
    </w:p>
    <w:p w:rsidR="00222EC2" w:rsidRDefault="00222EC2" w:rsidP="00CD241A">
      <w:pPr>
        <w:pStyle w:val="1"/>
      </w:pPr>
      <w:r>
        <w:t xml:space="preserve">формы и методы контроля, система оценок; </w:t>
      </w:r>
    </w:p>
    <w:p w:rsidR="00222EC2" w:rsidRDefault="00222EC2" w:rsidP="00CD241A">
      <w:pPr>
        <w:pStyle w:val="1"/>
      </w:pPr>
      <w:r>
        <w:t xml:space="preserve">методическое обеспечение учебного процесса. </w:t>
      </w:r>
    </w:p>
    <w:p w:rsidR="00222EC2" w:rsidRDefault="00222EC2" w:rsidP="009D1747">
      <w:pPr>
        <w:pStyle w:val="a6"/>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1D4578">
      <w:pPr>
        <w:pStyle w:val="3"/>
      </w:pPr>
      <w:r>
        <w:t>7. Методы обучения</w:t>
      </w:r>
    </w:p>
    <w:p w:rsidR="00222EC2" w:rsidRDefault="00222EC2" w:rsidP="00CD241A">
      <w:pPr>
        <w:pStyle w:val="a6"/>
      </w:pPr>
      <w:r>
        <w:lastRenderedPageBreak/>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CD241A">
      <w:pPr>
        <w:pStyle w:val="1"/>
      </w:pPr>
      <w:r>
        <w:t>словесный (рассказ, беседа, объяснение);</w:t>
      </w:r>
    </w:p>
    <w:p w:rsidR="00222EC2" w:rsidRDefault="002C7DC5" w:rsidP="00CD241A">
      <w:pPr>
        <w:pStyle w:val="1"/>
      </w:pPr>
      <w:r>
        <w:t>практический</w:t>
      </w:r>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CD241A">
      <w:pPr>
        <w:pStyle w:val="1"/>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CD241A">
      <w:pPr>
        <w:pStyle w:val="1"/>
      </w:pPr>
      <w:r>
        <w:t>объяснительно-иллюстративный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CD241A">
      <w:pPr>
        <w:pStyle w:val="1"/>
      </w:pPr>
      <w:r>
        <w:t>репродуктивный</w:t>
      </w:r>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1F64AE">
      <w:pPr>
        <w:pStyle w:val="1"/>
        <w:rPr>
          <w:rFonts w:eastAsia="Geeza Pro"/>
        </w:rPr>
      </w:pPr>
      <w:r>
        <w:rPr>
          <w:rFonts w:eastAsia="Geeza Pro"/>
        </w:rPr>
        <w:t>аналитический (сравнения и обобщения, развитие логического мышления);</w:t>
      </w:r>
    </w:p>
    <w:p w:rsidR="001F64AE" w:rsidRDefault="001F64AE" w:rsidP="007611FB">
      <w:pPr>
        <w:pStyle w:val="1"/>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7611FB">
      <w:pPr>
        <w:pStyle w:val="a6"/>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 xml:space="preserve">Предложенные методы работы в рамках </w:t>
      </w:r>
      <w:r w:rsidR="008E416B">
        <w:rPr>
          <w:color w:val="00000A"/>
          <w:szCs w:val="28"/>
        </w:rPr>
        <w:t xml:space="preserve">общеразвивающей </w:t>
      </w:r>
      <w:r w:rsidR="001F64AE">
        <w:rPr>
          <w:color w:val="00000A"/>
          <w:szCs w:val="28"/>
        </w:rPr>
        <w:t>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7611FB">
      <w:pPr>
        <w:pStyle w:val="3"/>
        <w:spacing w:before="0" w:after="0" w:line="360" w:lineRule="auto"/>
      </w:pPr>
      <w:r>
        <w:t>8. Описание материально-технических услов</w:t>
      </w:r>
      <w:r w:rsidR="007611FB">
        <w:t>ий реализации учебного предмета</w:t>
      </w:r>
    </w:p>
    <w:p w:rsidR="00222EC2" w:rsidRDefault="00222EC2" w:rsidP="00CD241A">
      <w:pPr>
        <w:pStyle w:val="a6"/>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8E416B" w:rsidRDefault="00222EC2" w:rsidP="00CD241A">
      <w:pPr>
        <w:pStyle w:val="a6"/>
      </w:pPr>
      <w:r>
        <w:t>Учебные аудитории для занятий по учебному предмету «</w:t>
      </w:r>
      <w:r w:rsidR="008E416B">
        <w:t>Гитара</w:t>
      </w:r>
      <w:r>
        <w:t xml:space="preserve">» должны иметь площадь не менее </w:t>
      </w:r>
      <w:r w:rsidR="007611FB">
        <w:t>9</w:t>
      </w:r>
      <w:r>
        <w:t xml:space="preserve"> кв.м,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w:t>
      </w:r>
    </w:p>
    <w:p w:rsidR="00222EC2" w:rsidRDefault="00222EC2" w:rsidP="00CD241A">
      <w:pPr>
        <w:pStyle w:val="a6"/>
      </w:pPr>
      <w:r>
        <w:lastRenderedPageBreak/>
        <w:t>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8E416B" w:rsidRDefault="008E416B" w:rsidP="00CD241A">
      <w:pPr>
        <w:pStyle w:val="a6"/>
      </w:pPr>
    </w:p>
    <w:p w:rsidR="00222EC2" w:rsidRDefault="00222EC2" w:rsidP="00084C45">
      <w:pPr>
        <w:pStyle w:val="2"/>
      </w:pPr>
      <w:r>
        <w:rPr>
          <w:lang w:val="en-US"/>
        </w:rPr>
        <w:t>II</w:t>
      </w:r>
      <w:r w:rsidRPr="003E11EA">
        <w:t xml:space="preserve">.  </w:t>
      </w:r>
      <w:r w:rsidR="0018329A">
        <w:t>СОДЕРЖАНИЕ УЧЕБНОГО ПРЕДМЕТА</w:t>
      </w:r>
    </w:p>
    <w:p w:rsidR="00222EC2" w:rsidRPr="00084C45" w:rsidRDefault="00222EC2" w:rsidP="008E416B">
      <w:pPr>
        <w:pStyle w:val="a6"/>
      </w:pPr>
      <w:r>
        <w:rPr>
          <w:b/>
          <w:i/>
          <w:iCs/>
        </w:rPr>
        <w:t>1. Сведения о затратах учебного времени</w:t>
      </w:r>
      <w:r>
        <w:rPr>
          <w:b/>
        </w:rPr>
        <w:t xml:space="preserve">, </w:t>
      </w:r>
      <w:r>
        <w:t>предусмотренного на освоение учебного предмета «</w:t>
      </w:r>
      <w:r w:rsidR="008E416B">
        <w:t>Гитара</w:t>
      </w:r>
      <w:r>
        <w:t>», на максималь</w:t>
      </w:r>
      <w:r w:rsidR="007611FB">
        <w:t>ную, самостоятельную нагрузку уча</w:t>
      </w:r>
      <w:r>
        <w:t>щихся и аудиторные занятия:</w:t>
      </w:r>
    </w:p>
    <w:p w:rsidR="00222EC2" w:rsidRPr="00084C45" w:rsidRDefault="00222EC2" w:rsidP="00084C45">
      <w:pPr>
        <w:pStyle w:val="5"/>
      </w:pPr>
      <w:r w:rsidRPr="00084C45">
        <w:t>Таблица 2</w:t>
      </w:r>
    </w:p>
    <w:p w:rsidR="00222EC2" w:rsidRDefault="008E416B" w:rsidP="00084C45">
      <w:pPr>
        <w:pStyle w:val="2"/>
      </w:pPr>
      <w:r>
        <w:t xml:space="preserve">Срок обучения  7 </w:t>
      </w:r>
      <w:r w:rsidR="00222EC2">
        <w:t xml:space="preserve"> лет</w:t>
      </w:r>
    </w:p>
    <w:p w:rsidR="00222EC2" w:rsidRDefault="00222EC2" w:rsidP="006704AB">
      <w:pPr>
        <w:tabs>
          <w:tab w:val="left" w:pos="6521"/>
        </w:tabs>
        <w:spacing w:line="100" w:lineRule="atLeast"/>
        <w:jc w:val="center"/>
        <w:rPr>
          <w:sz w:val="28"/>
          <w:szCs w:val="28"/>
        </w:rPr>
      </w:pPr>
    </w:p>
    <w:tbl>
      <w:tblPr>
        <w:tblW w:w="9786" w:type="dxa"/>
        <w:tblLayout w:type="fixed"/>
        <w:tblLook w:val="0000" w:firstRow="0" w:lastRow="0" w:firstColumn="0" w:lastColumn="0" w:noHBand="0" w:noVBand="0"/>
      </w:tblPr>
      <w:tblGrid>
        <w:gridCol w:w="3369"/>
        <w:gridCol w:w="850"/>
        <w:gridCol w:w="851"/>
        <w:gridCol w:w="936"/>
        <w:gridCol w:w="56"/>
        <w:gridCol w:w="992"/>
        <w:gridCol w:w="992"/>
        <w:gridCol w:w="851"/>
        <w:gridCol w:w="88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tc>
        <w:tc>
          <w:tcPr>
            <w:tcW w:w="6417"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8E416B">
            <w:pPr>
              <w:jc w:val="center"/>
            </w:pPr>
            <w:r w:rsidRPr="001A126D">
              <w:rPr>
                <w:sz w:val="22"/>
              </w:rPr>
              <w:t>Распределение по годам обучения</w:t>
            </w:r>
          </w:p>
        </w:tc>
      </w:tr>
      <w:tr w:rsidR="008E416B" w:rsidRPr="001A126D" w:rsidTr="008E416B">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084C45">
            <w:r w:rsidRPr="001A126D">
              <w:rPr>
                <w:sz w:val="22"/>
              </w:rPr>
              <w:t>Класс</w:t>
            </w:r>
          </w:p>
        </w:tc>
        <w:tc>
          <w:tcPr>
            <w:tcW w:w="850"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2</w:t>
            </w:r>
          </w:p>
        </w:tc>
        <w:tc>
          <w:tcPr>
            <w:tcW w:w="992" w:type="dxa"/>
            <w:gridSpan w:val="2"/>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4</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5</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w:t>
            </w:r>
          </w:p>
        </w:tc>
        <w:tc>
          <w:tcPr>
            <w:tcW w:w="889"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7</w:t>
            </w:r>
          </w:p>
        </w:tc>
      </w:tr>
      <w:tr w:rsidR="008E416B" w:rsidRPr="001A126D" w:rsidTr="008E416B">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F53E80">
            <w:pPr>
              <w:rPr>
                <w:spacing w:val="-2"/>
              </w:rPr>
            </w:pPr>
            <w:r w:rsidRPr="001A126D">
              <w:rPr>
                <w:spacing w:val="-2"/>
                <w:sz w:val="22"/>
              </w:rPr>
              <w:t>Продолжит</w:t>
            </w:r>
            <w:r>
              <w:rPr>
                <w:spacing w:val="-2"/>
                <w:sz w:val="22"/>
              </w:rPr>
              <w:t>ельность учебных недель в году</w:t>
            </w:r>
          </w:p>
        </w:tc>
        <w:tc>
          <w:tcPr>
            <w:tcW w:w="850"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992" w:type="dxa"/>
            <w:gridSpan w:val="2"/>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c>
          <w:tcPr>
            <w:tcW w:w="889"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34</w:t>
            </w:r>
          </w:p>
        </w:tc>
      </w:tr>
      <w:tr w:rsidR="008E416B" w:rsidRPr="001A126D" w:rsidTr="008E416B">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084C45">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850"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89"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r>
      <w:tr w:rsidR="008E416B" w:rsidRPr="001A126D" w:rsidTr="008E416B">
        <w:trPr>
          <w:trHeight w:val="597"/>
        </w:trPr>
        <w:tc>
          <w:tcPr>
            <w:tcW w:w="3369" w:type="dxa"/>
            <w:tcBorders>
              <w:top w:val="single" w:sz="4" w:space="0" w:color="000000"/>
              <w:left w:val="single" w:sz="4" w:space="0" w:color="000000"/>
              <w:right w:val="single" w:sz="4" w:space="0" w:color="000000"/>
            </w:tcBorders>
          </w:tcPr>
          <w:p w:rsidR="008E416B" w:rsidRPr="001A126D" w:rsidRDefault="008E416B" w:rsidP="00084C45">
            <w:r w:rsidRPr="001A126D">
              <w:rPr>
                <w:sz w:val="22"/>
              </w:rPr>
              <w:t>Общее количество</w:t>
            </w:r>
          </w:p>
          <w:p w:rsidR="008E416B" w:rsidRPr="001A126D" w:rsidRDefault="008E416B" w:rsidP="00084C45">
            <w:r w:rsidRPr="001A126D">
              <w:rPr>
                <w:sz w:val="22"/>
              </w:rPr>
              <w:t>часов на аудиторные занятия</w:t>
            </w:r>
          </w:p>
        </w:tc>
        <w:tc>
          <w:tcPr>
            <w:tcW w:w="6417" w:type="dxa"/>
            <w:gridSpan w:val="8"/>
            <w:tcBorders>
              <w:top w:val="single" w:sz="4" w:space="0" w:color="000000"/>
              <w:left w:val="single" w:sz="4" w:space="0" w:color="000000"/>
              <w:right w:val="single" w:sz="4" w:space="0" w:color="000000"/>
            </w:tcBorders>
          </w:tcPr>
          <w:p w:rsidR="008E416B" w:rsidRPr="001A126D" w:rsidRDefault="008E416B" w:rsidP="008E416B">
            <w:pPr>
              <w:jc w:val="center"/>
            </w:pPr>
            <w:r>
              <w:t>476</w:t>
            </w:r>
          </w:p>
        </w:tc>
      </w:tr>
      <w:tr w:rsidR="008E416B" w:rsidRPr="001A126D" w:rsidTr="008E416B">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084C45">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850"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936"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1048" w:type="dxa"/>
            <w:gridSpan w:val="2"/>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c>
          <w:tcPr>
            <w:tcW w:w="889"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68</w:t>
            </w:r>
          </w:p>
        </w:tc>
      </w:tr>
      <w:tr w:rsidR="008E416B" w:rsidRPr="001A126D" w:rsidTr="00B83FFE">
        <w:trPr>
          <w:trHeight w:val="905"/>
        </w:trPr>
        <w:tc>
          <w:tcPr>
            <w:tcW w:w="3369" w:type="dxa"/>
            <w:tcBorders>
              <w:top w:val="single" w:sz="4" w:space="0" w:color="000000"/>
              <w:left w:val="single" w:sz="4" w:space="0" w:color="000000"/>
              <w:right w:val="single" w:sz="4" w:space="0" w:color="000000"/>
            </w:tcBorders>
          </w:tcPr>
          <w:p w:rsidR="008E416B" w:rsidRPr="001A126D" w:rsidRDefault="008E416B" w:rsidP="00084C45">
            <w:r w:rsidRPr="001A126D">
              <w:rPr>
                <w:sz w:val="22"/>
              </w:rPr>
              <w:t>Общее количество</w:t>
            </w:r>
          </w:p>
          <w:p w:rsidR="008E416B" w:rsidRPr="001A126D" w:rsidRDefault="008E416B" w:rsidP="00084C45">
            <w:r w:rsidRPr="001A126D">
              <w:rPr>
                <w:sz w:val="22"/>
              </w:rPr>
              <w:t xml:space="preserve">часов на </w:t>
            </w:r>
            <w:r w:rsidRPr="008E416B">
              <w:rPr>
                <w:b/>
                <w:sz w:val="22"/>
              </w:rPr>
              <w:t xml:space="preserve">внеаудиторные </w:t>
            </w:r>
            <w:r w:rsidRPr="001A126D">
              <w:rPr>
                <w:sz w:val="22"/>
              </w:rPr>
              <w:t>(самостоятельные) занятия</w:t>
            </w:r>
          </w:p>
        </w:tc>
        <w:tc>
          <w:tcPr>
            <w:tcW w:w="6417" w:type="dxa"/>
            <w:gridSpan w:val="8"/>
            <w:tcBorders>
              <w:top w:val="single" w:sz="4" w:space="0" w:color="000000"/>
              <w:left w:val="single" w:sz="4" w:space="0" w:color="000000"/>
              <w:right w:val="single" w:sz="4" w:space="0" w:color="000000"/>
            </w:tcBorders>
          </w:tcPr>
          <w:p w:rsidR="008E416B" w:rsidRPr="001A126D" w:rsidRDefault="008E416B" w:rsidP="00711329">
            <w:pPr>
              <w:jc w:val="center"/>
            </w:pPr>
            <w:r>
              <w:t>476</w:t>
            </w:r>
          </w:p>
        </w:tc>
      </w:tr>
      <w:tr w:rsidR="008E416B" w:rsidRPr="001A126D" w:rsidTr="008E416B">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084C45">
            <w:r w:rsidRPr="001A126D">
              <w:rPr>
                <w:b/>
                <w:sz w:val="22"/>
              </w:rPr>
              <w:t xml:space="preserve">Максимальное </w:t>
            </w:r>
            <w:r w:rsidRPr="001A126D">
              <w:rPr>
                <w:sz w:val="22"/>
              </w:rPr>
              <w:t>количество часов занятия в неделю</w:t>
            </w:r>
          </w:p>
        </w:tc>
        <w:tc>
          <w:tcPr>
            <w:tcW w:w="850"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992" w:type="dxa"/>
            <w:gridSpan w:val="2"/>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992"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c>
          <w:tcPr>
            <w:tcW w:w="889" w:type="dxa"/>
            <w:tcBorders>
              <w:top w:val="single" w:sz="4" w:space="0" w:color="000000"/>
              <w:left w:val="single" w:sz="4" w:space="0" w:color="000000"/>
              <w:bottom w:val="single" w:sz="4" w:space="0" w:color="000000"/>
              <w:right w:val="single" w:sz="4" w:space="0" w:color="000000"/>
            </w:tcBorders>
          </w:tcPr>
          <w:p w:rsidR="008E416B" w:rsidRPr="001A126D" w:rsidRDefault="008E416B" w:rsidP="002E43EC">
            <w:pPr>
              <w:jc w:val="center"/>
            </w:pPr>
            <w:r>
              <w:t>136</w:t>
            </w:r>
          </w:p>
        </w:tc>
      </w:tr>
      <w:tr w:rsidR="008E416B" w:rsidRPr="001A126D" w:rsidTr="00331876">
        <w:trPr>
          <w:trHeight w:val="389"/>
        </w:trPr>
        <w:tc>
          <w:tcPr>
            <w:tcW w:w="3369" w:type="dxa"/>
            <w:tcBorders>
              <w:top w:val="single" w:sz="4" w:space="0" w:color="000000"/>
              <w:left w:val="single" w:sz="4" w:space="0" w:color="000000"/>
              <w:bottom w:val="single" w:sz="4" w:space="0" w:color="000000"/>
              <w:right w:val="single" w:sz="4" w:space="0" w:color="000000"/>
            </w:tcBorders>
          </w:tcPr>
          <w:p w:rsidR="008E416B" w:rsidRPr="001A126D" w:rsidRDefault="008E416B" w:rsidP="00084C45">
            <w:r w:rsidRPr="001A126D">
              <w:rPr>
                <w:sz w:val="22"/>
              </w:rPr>
              <w:t>Общее максимальное количество часов на весь период обучения</w:t>
            </w:r>
          </w:p>
        </w:tc>
        <w:tc>
          <w:tcPr>
            <w:tcW w:w="6417" w:type="dxa"/>
            <w:gridSpan w:val="8"/>
            <w:tcBorders>
              <w:top w:val="single" w:sz="4" w:space="0" w:color="000000"/>
              <w:left w:val="single" w:sz="4" w:space="0" w:color="000000"/>
              <w:bottom w:val="single" w:sz="4" w:space="0" w:color="000000"/>
              <w:right w:val="single" w:sz="4" w:space="0" w:color="000000"/>
            </w:tcBorders>
          </w:tcPr>
          <w:p w:rsidR="008E416B" w:rsidRPr="007611FB" w:rsidRDefault="000C0D58" w:rsidP="002E43EC">
            <w:pPr>
              <w:jc w:val="center"/>
              <w:rPr>
                <w:sz w:val="20"/>
                <w:szCs w:val="20"/>
              </w:rPr>
            </w:pPr>
            <w:r w:rsidRPr="000C0D58">
              <w:rPr>
                <w:szCs w:val="20"/>
              </w:rPr>
              <w:t>952</w:t>
            </w:r>
          </w:p>
        </w:tc>
      </w:tr>
    </w:tbl>
    <w:p w:rsidR="00222EC2" w:rsidRDefault="00222EC2" w:rsidP="000C0D58">
      <w:pPr>
        <w:pStyle w:val="5"/>
        <w:spacing w:after="0"/>
      </w:pPr>
      <w:r>
        <w:t>Таблица 3</w:t>
      </w:r>
    </w:p>
    <w:p w:rsidR="00222EC2" w:rsidRDefault="000C0D58" w:rsidP="00084C45">
      <w:pPr>
        <w:pStyle w:val="2"/>
      </w:pPr>
      <w:r>
        <w:t>Срок обучения – 5 лет</w:t>
      </w:r>
    </w:p>
    <w:tbl>
      <w:tblPr>
        <w:tblW w:w="0" w:type="auto"/>
        <w:tblLayout w:type="fixed"/>
        <w:tblLook w:val="0000" w:firstRow="0" w:lastRow="0" w:firstColumn="0" w:lastColumn="0" w:noHBand="0" w:noVBand="0"/>
      </w:tblPr>
      <w:tblGrid>
        <w:gridCol w:w="5049"/>
        <w:gridCol w:w="1013"/>
        <w:gridCol w:w="992"/>
        <w:gridCol w:w="992"/>
        <w:gridCol w:w="851"/>
        <w:gridCol w:w="850"/>
      </w:tblGrid>
      <w:tr w:rsidR="00222EC2"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222EC2" w:rsidRPr="000C0D58" w:rsidRDefault="00222EC2" w:rsidP="00084C45"/>
        </w:tc>
        <w:tc>
          <w:tcPr>
            <w:tcW w:w="4698" w:type="dxa"/>
            <w:gridSpan w:val="5"/>
            <w:tcBorders>
              <w:top w:val="single" w:sz="4" w:space="0" w:color="000000"/>
              <w:left w:val="single" w:sz="4" w:space="0" w:color="000000"/>
              <w:bottom w:val="single" w:sz="4" w:space="0" w:color="000000"/>
              <w:right w:val="single" w:sz="4" w:space="0" w:color="000000"/>
            </w:tcBorders>
          </w:tcPr>
          <w:p w:rsidR="00222EC2" w:rsidRPr="000C0D58" w:rsidRDefault="00222EC2" w:rsidP="000C0D58">
            <w:pPr>
              <w:jc w:val="center"/>
            </w:pPr>
            <w:r w:rsidRPr="000C0D58">
              <w:rPr>
                <w:sz w:val="22"/>
              </w:rPr>
              <w:t>Распределение по годам обучения</w:t>
            </w:r>
          </w:p>
        </w:tc>
      </w:tr>
      <w:tr w:rsidR="000C0D58" w:rsidRPr="001A126D" w:rsidTr="000C0D58">
        <w:trPr>
          <w:trHeight w:val="267"/>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r w:rsidRPr="000C0D58">
              <w:rPr>
                <w:sz w:val="22"/>
              </w:rPr>
              <w:t>Класс</w:t>
            </w:r>
          </w:p>
        </w:tc>
        <w:tc>
          <w:tcPr>
            <w:tcW w:w="1013"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2</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w:t>
            </w:r>
          </w:p>
        </w:tc>
        <w:tc>
          <w:tcPr>
            <w:tcW w:w="851"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4</w:t>
            </w:r>
          </w:p>
        </w:tc>
        <w:tc>
          <w:tcPr>
            <w:tcW w:w="850"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5</w:t>
            </w:r>
          </w:p>
        </w:tc>
      </w:tr>
      <w:tr w:rsidR="000C0D58"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pPr>
              <w:rPr>
                <w:spacing w:val="-2"/>
                <w:szCs w:val="24"/>
              </w:rPr>
            </w:pPr>
            <w:r w:rsidRPr="000C0D58">
              <w:rPr>
                <w:spacing w:val="-2"/>
                <w:sz w:val="22"/>
                <w:szCs w:val="24"/>
              </w:rPr>
              <w:t>Продолжительность учебных недель в году</w:t>
            </w:r>
          </w:p>
        </w:tc>
        <w:tc>
          <w:tcPr>
            <w:tcW w:w="1013"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34</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34</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34</w:t>
            </w:r>
          </w:p>
        </w:tc>
        <w:tc>
          <w:tcPr>
            <w:tcW w:w="851"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34</w:t>
            </w:r>
          </w:p>
        </w:tc>
        <w:tc>
          <w:tcPr>
            <w:tcW w:w="850"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34</w:t>
            </w:r>
          </w:p>
        </w:tc>
      </w:tr>
      <w:tr w:rsidR="000C0D58"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r w:rsidRPr="000C0D58">
              <w:rPr>
                <w:sz w:val="22"/>
              </w:rPr>
              <w:t xml:space="preserve">Количество часов на </w:t>
            </w:r>
            <w:r w:rsidRPr="000C0D58">
              <w:rPr>
                <w:b/>
                <w:sz w:val="22"/>
              </w:rPr>
              <w:t xml:space="preserve">аудиторные </w:t>
            </w:r>
            <w:r>
              <w:rPr>
                <w:sz w:val="22"/>
              </w:rPr>
              <w:t xml:space="preserve">занятия в </w:t>
            </w:r>
            <w:r w:rsidRPr="000C0D58">
              <w:rPr>
                <w:sz w:val="22"/>
              </w:rPr>
              <w:t>неделю</w:t>
            </w:r>
          </w:p>
        </w:tc>
        <w:tc>
          <w:tcPr>
            <w:tcW w:w="1013"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851"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850"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r>
      <w:tr w:rsidR="000C0D58" w:rsidRPr="001A126D" w:rsidTr="000C0D58">
        <w:trPr>
          <w:trHeight w:val="341"/>
        </w:trPr>
        <w:tc>
          <w:tcPr>
            <w:tcW w:w="5049" w:type="dxa"/>
            <w:tcBorders>
              <w:top w:val="single" w:sz="4" w:space="0" w:color="000000"/>
              <w:left w:val="single" w:sz="4" w:space="0" w:color="000000"/>
              <w:right w:val="single" w:sz="4" w:space="0" w:color="000000"/>
            </w:tcBorders>
          </w:tcPr>
          <w:p w:rsidR="000C0D58" w:rsidRPr="000C0D58" w:rsidRDefault="000C0D58" w:rsidP="00084C45">
            <w:r w:rsidRPr="000C0D58">
              <w:rPr>
                <w:sz w:val="22"/>
              </w:rPr>
              <w:t>Общее количествочасов на аудиторные занятия</w:t>
            </w:r>
          </w:p>
        </w:tc>
        <w:tc>
          <w:tcPr>
            <w:tcW w:w="4698" w:type="dxa"/>
            <w:gridSpan w:val="5"/>
            <w:tcBorders>
              <w:top w:val="single" w:sz="4" w:space="0" w:color="000000"/>
              <w:left w:val="single" w:sz="4" w:space="0" w:color="000000"/>
              <w:right w:val="single" w:sz="4" w:space="0" w:color="000000"/>
            </w:tcBorders>
          </w:tcPr>
          <w:p w:rsidR="000C0D58" w:rsidRPr="000C0D58" w:rsidRDefault="000C0D58" w:rsidP="002E43EC">
            <w:pPr>
              <w:jc w:val="center"/>
            </w:pPr>
            <w:r>
              <w:rPr>
                <w:sz w:val="22"/>
              </w:rPr>
              <w:t>340</w:t>
            </w:r>
          </w:p>
        </w:tc>
      </w:tr>
      <w:tr w:rsidR="000C0D58"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r w:rsidRPr="000C0D58">
              <w:rPr>
                <w:sz w:val="22"/>
              </w:rPr>
              <w:t xml:space="preserve">Количество часов на </w:t>
            </w:r>
            <w:r w:rsidRPr="000C0D58">
              <w:rPr>
                <w:b/>
                <w:sz w:val="22"/>
              </w:rPr>
              <w:t xml:space="preserve">внеаудиторные </w:t>
            </w:r>
            <w:r w:rsidRPr="000C0D58">
              <w:rPr>
                <w:sz w:val="22"/>
              </w:rPr>
              <w:t>(самостоятельные) занятия в неделю</w:t>
            </w:r>
          </w:p>
        </w:tc>
        <w:tc>
          <w:tcPr>
            <w:tcW w:w="1013"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851"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c>
          <w:tcPr>
            <w:tcW w:w="850"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w:t>
            </w:r>
          </w:p>
        </w:tc>
      </w:tr>
      <w:tr w:rsidR="000C0D58" w:rsidRPr="001A126D" w:rsidTr="000C0D58">
        <w:trPr>
          <w:trHeight w:val="556"/>
        </w:trPr>
        <w:tc>
          <w:tcPr>
            <w:tcW w:w="5049" w:type="dxa"/>
            <w:tcBorders>
              <w:top w:val="single" w:sz="4" w:space="0" w:color="000000"/>
              <w:left w:val="single" w:sz="4" w:space="0" w:color="000000"/>
              <w:right w:val="single" w:sz="4" w:space="0" w:color="000000"/>
            </w:tcBorders>
          </w:tcPr>
          <w:p w:rsidR="000C0D58" w:rsidRPr="000C0D58" w:rsidRDefault="000C0D58" w:rsidP="00084C45">
            <w:r w:rsidRPr="000C0D58">
              <w:rPr>
                <w:sz w:val="22"/>
              </w:rPr>
              <w:t>Общее количество</w:t>
            </w:r>
            <w:r>
              <w:rPr>
                <w:sz w:val="22"/>
              </w:rPr>
              <w:t xml:space="preserve"> </w:t>
            </w:r>
            <w:r w:rsidRPr="000C0D58">
              <w:rPr>
                <w:sz w:val="22"/>
              </w:rPr>
              <w:t>часов на</w:t>
            </w:r>
            <w:r>
              <w:rPr>
                <w:sz w:val="22"/>
              </w:rPr>
              <w:t xml:space="preserve"> </w:t>
            </w:r>
            <w:r w:rsidRPr="000C0D58">
              <w:rPr>
                <w:b/>
                <w:sz w:val="22"/>
              </w:rPr>
              <w:t>внеаудиторные</w:t>
            </w:r>
            <w:r>
              <w:rPr>
                <w:b/>
                <w:sz w:val="22"/>
              </w:rPr>
              <w:t xml:space="preserve"> </w:t>
            </w:r>
            <w:r w:rsidRPr="000C0D58">
              <w:rPr>
                <w:sz w:val="22"/>
              </w:rPr>
              <w:t>(самостоятельные) занятия</w:t>
            </w:r>
          </w:p>
        </w:tc>
        <w:tc>
          <w:tcPr>
            <w:tcW w:w="4698" w:type="dxa"/>
            <w:gridSpan w:val="5"/>
            <w:tcBorders>
              <w:top w:val="single" w:sz="4" w:space="0" w:color="000000"/>
              <w:left w:val="single" w:sz="4" w:space="0" w:color="000000"/>
              <w:right w:val="single" w:sz="4" w:space="0" w:color="000000"/>
            </w:tcBorders>
          </w:tcPr>
          <w:p w:rsidR="000C0D58" w:rsidRPr="000C0D58" w:rsidRDefault="000C0D58" w:rsidP="002E43EC">
            <w:pPr>
              <w:jc w:val="center"/>
            </w:pPr>
            <w:r>
              <w:rPr>
                <w:sz w:val="22"/>
              </w:rPr>
              <w:t>340</w:t>
            </w:r>
          </w:p>
        </w:tc>
      </w:tr>
      <w:tr w:rsidR="000C0D58"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r w:rsidRPr="000C0D58">
              <w:rPr>
                <w:b/>
                <w:sz w:val="22"/>
              </w:rPr>
              <w:t>Максимальное</w:t>
            </w:r>
            <w:r w:rsidRPr="000C0D58">
              <w:rPr>
                <w:sz w:val="22"/>
              </w:rPr>
              <w:t xml:space="preserve"> количество часов на занятия в неделю</w:t>
            </w:r>
          </w:p>
        </w:tc>
        <w:tc>
          <w:tcPr>
            <w:tcW w:w="1013"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136</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136</w:t>
            </w:r>
          </w:p>
        </w:tc>
        <w:tc>
          <w:tcPr>
            <w:tcW w:w="992"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136</w:t>
            </w:r>
          </w:p>
        </w:tc>
        <w:tc>
          <w:tcPr>
            <w:tcW w:w="851"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136</w:t>
            </w:r>
          </w:p>
        </w:tc>
        <w:tc>
          <w:tcPr>
            <w:tcW w:w="850" w:type="dxa"/>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136</w:t>
            </w:r>
          </w:p>
        </w:tc>
      </w:tr>
      <w:tr w:rsidR="000C0D58" w:rsidRPr="001A126D" w:rsidTr="000C0D58">
        <w:trPr>
          <w:trHeight w:val="389"/>
        </w:trPr>
        <w:tc>
          <w:tcPr>
            <w:tcW w:w="5049" w:type="dxa"/>
            <w:tcBorders>
              <w:top w:val="single" w:sz="4" w:space="0" w:color="000000"/>
              <w:left w:val="single" w:sz="4" w:space="0" w:color="000000"/>
              <w:bottom w:val="single" w:sz="4" w:space="0" w:color="000000"/>
              <w:right w:val="single" w:sz="4" w:space="0" w:color="000000"/>
            </w:tcBorders>
          </w:tcPr>
          <w:p w:rsidR="000C0D58" w:rsidRPr="000C0D58" w:rsidRDefault="000C0D58" w:rsidP="00084C45">
            <w:r w:rsidRPr="000C0D58">
              <w:rPr>
                <w:sz w:val="22"/>
              </w:rPr>
              <w:t>Общее максимальное количество часов на весь период обучения</w:t>
            </w:r>
          </w:p>
        </w:tc>
        <w:tc>
          <w:tcPr>
            <w:tcW w:w="4698" w:type="dxa"/>
            <w:gridSpan w:val="5"/>
            <w:tcBorders>
              <w:top w:val="single" w:sz="4" w:space="0" w:color="000000"/>
              <w:left w:val="single" w:sz="4" w:space="0" w:color="000000"/>
              <w:bottom w:val="single" w:sz="4" w:space="0" w:color="000000"/>
              <w:right w:val="single" w:sz="4" w:space="0" w:color="000000"/>
            </w:tcBorders>
          </w:tcPr>
          <w:p w:rsidR="000C0D58" w:rsidRPr="000C0D58" w:rsidRDefault="000C0D58" w:rsidP="002E43EC">
            <w:pPr>
              <w:jc w:val="center"/>
            </w:pPr>
            <w:r>
              <w:rPr>
                <w:sz w:val="22"/>
              </w:rPr>
              <w:t>680</w:t>
            </w:r>
          </w:p>
        </w:tc>
      </w:tr>
    </w:tbl>
    <w:p w:rsidR="00222EC2" w:rsidRDefault="00222EC2" w:rsidP="006704AB">
      <w:pPr>
        <w:spacing w:line="360" w:lineRule="auto"/>
        <w:ind w:firstLine="708"/>
        <w:jc w:val="both"/>
        <w:rPr>
          <w:sz w:val="28"/>
          <w:szCs w:val="28"/>
        </w:rPr>
      </w:pPr>
    </w:p>
    <w:p w:rsidR="00222EC2" w:rsidRDefault="00222EC2" w:rsidP="00CD241A">
      <w:pPr>
        <w:pStyle w:val="a6"/>
      </w:pPr>
      <w:r>
        <w:t xml:space="preserve">Учебный материал распределяется по годам обучения (классам). Каждый класс </w:t>
      </w:r>
      <w:r w:rsidR="00AB3C5F">
        <w:t>имеет свои дидактические задачи</w:t>
      </w:r>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7611FB">
      <w:pPr>
        <w:pStyle w:val="Body1"/>
        <w:spacing w:line="360" w:lineRule="auto"/>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7611FB">
      <w:pPr>
        <w:pStyle w:val="3"/>
        <w:spacing w:before="0" w:after="0" w:line="360" w:lineRule="auto"/>
      </w:pPr>
      <w:r>
        <w:t xml:space="preserve">Виды внеаудиторной работы: </w:t>
      </w:r>
    </w:p>
    <w:p w:rsidR="00222EC2" w:rsidRDefault="0032391A" w:rsidP="007611FB">
      <w:pPr>
        <w:pStyle w:val="1"/>
      </w:pPr>
      <w:r>
        <w:t>выполнение домашнего задания</w:t>
      </w:r>
      <w:r w:rsidR="00222EC2">
        <w:t>;</w:t>
      </w:r>
    </w:p>
    <w:p w:rsidR="00222EC2" w:rsidRDefault="00222EC2" w:rsidP="00CD241A">
      <w:pPr>
        <w:pStyle w:val="1"/>
      </w:pPr>
      <w:r>
        <w:t>подготовка к контрольным урокам, зачетам и экзаменам;</w:t>
      </w:r>
    </w:p>
    <w:p w:rsidR="00222EC2" w:rsidRDefault="00222EC2" w:rsidP="00CD241A">
      <w:pPr>
        <w:pStyle w:val="1"/>
      </w:pPr>
      <w:r>
        <w:t>подготовка к концертным, конкурсным выступлениям;</w:t>
      </w:r>
    </w:p>
    <w:p w:rsidR="00222EC2" w:rsidRDefault="00222EC2" w:rsidP="00CD241A">
      <w:pPr>
        <w:pStyle w:val="1"/>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CD241A">
      <w:pPr>
        <w:pStyle w:val="1"/>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7611FB">
      <w:pPr>
        <w:pStyle w:val="2"/>
        <w:jc w:val="left"/>
      </w:pPr>
    </w:p>
    <w:p w:rsidR="00222EC2" w:rsidRPr="00FD27BA" w:rsidRDefault="00222EC2" w:rsidP="00FD27BA">
      <w:pPr>
        <w:pStyle w:val="2"/>
      </w:pPr>
      <w:r w:rsidRPr="00FD27BA">
        <w:t xml:space="preserve">Годовые требования по классам </w:t>
      </w:r>
    </w:p>
    <w:p w:rsidR="00222EC2" w:rsidRDefault="000C0D58" w:rsidP="0090462F">
      <w:pPr>
        <w:pStyle w:val="2"/>
      </w:pPr>
      <w:r>
        <w:t>Срок обучения – 7</w:t>
      </w:r>
      <w:r w:rsidR="00222EC2">
        <w:t xml:space="preserve"> лет </w:t>
      </w:r>
    </w:p>
    <w:p w:rsidR="00222EC2" w:rsidRPr="0018329A" w:rsidRDefault="007611FB" w:rsidP="00084C45">
      <w:pPr>
        <w:pStyle w:val="6"/>
        <w:rPr>
          <w:b/>
        </w:rPr>
      </w:pPr>
      <w:r w:rsidRPr="0018329A">
        <w:rPr>
          <w:b/>
        </w:rPr>
        <w:t>Первый класс</w:t>
      </w:r>
      <w:r w:rsidR="00222EC2" w:rsidRPr="0018329A">
        <w:rPr>
          <w:b/>
        </w:rPr>
        <w:t xml:space="preserve"> </w:t>
      </w:r>
    </w:p>
    <w:p w:rsidR="00222EC2" w:rsidRPr="00E81BC6" w:rsidRDefault="00222EC2" w:rsidP="00CD241A">
      <w:pPr>
        <w:pStyle w:val="a6"/>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тирандо. Игра большим пальцем правой руки по открытым басовым струнам. </w:t>
      </w:r>
    </w:p>
    <w:p w:rsidR="00222EC2" w:rsidRPr="00E81BC6" w:rsidRDefault="00222EC2" w:rsidP="00CD241A">
      <w:pPr>
        <w:pStyle w:val="a6"/>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ениями аккордов. Изучение четыре</w:t>
      </w:r>
      <w:r w:rsidRPr="00E81BC6">
        <w:t xml:space="preserve">хзвучных арпеджированных аккордов в первой позиции. </w:t>
      </w:r>
    </w:p>
    <w:p w:rsidR="00222EC2" w:rsidRPr="00E81BC6" w:rsidRDefault="00222EC2" w:rsidP="00CD241A">
      <w:pPr>
        <w:pStyle w:val="a6"/>
      </w:pPr>
      <w:r w:rsidRPr="00E81BC6">
        <w:t>Нотная грамота и чтение нот в первой и второй позициях. Качество звучания и ритм. Исполнение двойных нот и аккордов в правой руке. Арпеджиато.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CD241A">
      <w:pPr>
        <w:pStyle w:val="a6"/>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баррэ. </w:t>
      </w:r>
      <w:r w:rsidRPr="00E81BC6">
        <w:rPr>
          <w:szCs w:val="28"/>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w:t>
      </w:r>
      <w:r w:rsidR="00E83914">
        <w:rPr>
          <w:szCs w:val="28"/>
        </w:rPr>
        <w:t xml:space="preserve">уделить особое </w:t>
      </w:r>
      <w:r w:rsidRPr="00E81BC6">
        <w:rPr>
          <w:szCs w:val="28"/>
        </w:rPr>
        <w:t>внимание к звукоизвлечению.</w:t>
      </w:r>
    </w:p>
    <w:p w:rsidR="00222EC2" w:rsidRPr="00E81BC6" w:rsidRDefault="00222EC2" w:rsidP="00C0294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C0294F">
      <w:pPr>
        <w:spacing w:line="360" w:lineRule="auto"/>
        <w:ind w:firstLine="502"/>
        <w:jc w:val="both"/>
        <w:rPr>
          <w:i/>
          <w:sz w:val="28"/>
          <w:szCs w:val="28"/>
        </w:rPr>
      </w:pPr>
      <w:r w:rsidRPr="00914963">
        <w:rPr>
          <w:i/>
          <w:sz w:val="28"/>
          <w:szCs w:val="28"/>
        </w:rPr>
        <w:t>Вариант 1 (самый несложный)</w:t>
      </w:r>
    </w:p>
    <w:p w:rsidR="00222EC2" w:rsidRPr="00E81BC6" w:rsidRDefault="002A3473" w:rsidP="00CD241A">
      <w:pPr>
        <w:pStyle w:val="a6"/>
        <w:rPr>
          <w:rFonts w:eastAsia="Arial Unicode MS"/>
          <w:u w:color="000000"/>
        </w:rPr>
      </w:pPr>
      <w:r>
        <w:rPr>
          <w:rFonts w:eastAsia="Arial Unicode MS"/>
          <w:u w:color="000000"/>
        </w:rPr>
        <w:t>Каркасси М. Прелюд До мажор</w:t>
      </w:r>
      <w:r w:rsidR="00222EC2" w:rsidRPr="00E81BC6">
        <w:rPr>
          <w:rFonts w:eastAsia="Arial Unicode MS"/>
          <w:u w:color="000000"/>
        </w:rPr>
        <w:t xml:space="preserve"> </w:t>
      </w:r>
    </w:p>
    <w:p w:rsidR="00222EC2" w:rsidRPr="00E81BC6" w:rsidRDefault="002A3473" w:rsidP="00CD241A">
      <w:pPr>
        <w:pStyle w:val="a6"/>
        <w:rPr>
          <w:rFonts w:eastAsia="Arial Unicode MS"/>
          <w:u w:color="000000"/>
        </w:rPr>
      </w:pPr>
      <w:r>
        <w:rPr>
          <w:rFonts w:eastAsia="Arial Unicode MS"/>
          <w:u w:color="000000"/>
        </w:rPr>
        <w:t>Каркасси М. Прелюд ми минор</w:t>
      </w:r>
    </w:p>
    <w:p w:rsidR="00222EC2" w:rsidRPr="00E81BC6" w:rsidRDefault="00222EC2" w:rsidP="00CD241A">
      <w:pPr>
        <w:pStyle w:val="a6"/>
        <w:rPr>
          <w:rFonts w:eastAsia="Arial Unicode MS"/>
          <w:u w:color="000000"/>
        </w:rPr>
      </w:pPr>
      <w:r w:rsidRPr="00E81BC6">
        <w:rPr>
          <w:rFonts w:eastAsia="Arial Unicode MS"/>
          <w:u w:color="000000"/>
        </w:rPr>
        <w:t>Карулли Ф. Этюд ля мино</w:t>
      </w:r>
      <w:r w:rsidR="002A3473">
        <w:rPr>
          <w:rFonts w:eastAsia="Arial Unicode MS"/>
          <w:u w:color="000000"/>
        </w:rPr>
        <w:t>р</w:t>
      </w:r>
    </w:p>
    <w:p w:rsidR="00222EC2" w:rsidRPr="00914963" w:rsidRDefault="00222EC2" w:rsidP="00052916">
      <w:pPr>
        <w:spacing w:line="360" w:lineRule="auto"/>
        <w:ind w:firstLine="502"/>
        <w:jc w:val="both"/>
        <w:rPr>
          <w:i/>
          <w:sz w:val="28"/>
          <w:szCs w:val="28"/>
        </w:rPr>
      </w:pPr>
      <w:r w:rsidRPr="00914963">
        <w:rPr>
          <w:i/>
          <w:sz w:val="28"/>
          <w:szCs w:val="28"/>
        </w:rPr>
        <w:t xml:space="preserve">Вариант 2 </w:t>
      </w:r>
    </w:p>
    <w:p w:rsidR="00222EC2" w:rsidRPr="00E81BC6" w:rsidRDefault="00222EC2" w:rsidP="00CD241A">
      <w:pPr>
        <w:pStyle w:val="a6"/>
        <w:rPr>
          <w:rFonts w:eastAsia="Arial Unicode MS"/>
          <w:u w:color="000000"/>
        </w:rPr>
      </w:pPr>
      <w:r w:rsidRPr="00E81BC6">
        <w:rPr>
          <w:rFonts w:eastAsia="Arial Unicode MS"/>
          <w:u w:color="000000"/>
        </w:rPr>
        <w:t>Джулиани М. Аллегро  ля минор</w:t>
      </w:r>
    </w:p>
    <w:p w:rsidR="00222EC2" w:rsidRPr="00E81BC6" w:rsidRDefault="002A3473" w:rsidP="00CD241A">
      <w:pPr>
        <w:pStyle w:val="a6"/>
        <w:rPr>
          <w:rFonts w:eastAsia="Arial Unicode MS"/>
          <w:u w:color="000000"/>
        </w:rPr>
      </w:pPr>
      <w:r>
        <w:rPr>
          <w:rFonts w:eastAsia="Arial Unicode MS"/>
          <w:u w:color="000000"/>
        </w:rPr>
        <w:t>Карулли Ф. Аллегретто ми минор</w:t>
      </w:r>
    </w:p>
    <w:p w:rsidR="00222EC2" w:rsidRPr="00E81BC6" w:rsidRDefault="00222EC2" w:rsidP="00CD241A">
      <w:pPr>
        <w:pStyle w:val="a6"/>
        <w:rPr>
          <w:rFonts w:eastAsia="Arial Unicode MS"/>
          <w:u w:color="000000"/>
        </w:rPr>
      </w:pPr>
      <w:r w:rsidRPr="00E81BC6">
        <w:rPr>
          <w:rFonts w:eastAsia="Arial Unicode MS"/>
          <w:u w:color="000000"/>
        </w:rPr>
        <w:t>Иванов-Крамской А. Прелюдия ми минор</w:t>
      </w:r>
    </w:p>
    <w:p w:rsidR="00222EC2" w:rsidRPr="00914963" w:rsidRDefault="00222EC2" w:rsidP="00052916">
      <w:pPr>
        <w:spacing w:line="360" w:lineRule="auto"/>
        <w:ind w:firstLine="502"/>
        <w:jc w:val="both"/>
        <w:rPr>
          <w:i/>
          <w:sz w:val="28"/>
          <w:szCs w:val="28"/>
        </w:rPr>
      </w:pPr>
      <w:r w:rsidRPr="00914963">
        <w:rPr>
          <w:i/>
          <w:sz w:val="28"/>
          <w:szCs w:val="28"/>
        </w:rPr>
        <w:t>Вариант 3</w:t>
      </w:r>
    </w:p>
    <w:p w:rsidR="00222EC2" w:rsidRPr="00E81BC6" w:rsidRDefault="002A3473" w:rsidP="00CD241A">
      <w:pPr>
        <w:pStyle w:val="a6"/>
        <w:rPr>
          <w:rFonts w:eastAsia="Arial Unicode MS"/>
          <w:u w:color="000000"/>
        </w:rPr>
      </w:pPr>
      <w:r>
        <w:rPr>
          <w:rFonts w:eastAsia="Arial Unicode MS"/>
          <w:u w:color="000000"/>
        </w:rPr>
        <w:t>Каркасси М. Андантино ля минор</w:t>
      </w:r>
    </w:p>
    <w:p w:rsidR="00222EC2" w:rsidRPr="00E81BC6" w:rsidRDefault="002A3473" w:rsidP="00CD241A">
      <w:pPr>
        <w:pStyle w:val="a6"/>
        <w:rPr>
          <w:rFonts w:eastAsia="Arial Unicode MS"/>
          <w:u w:color="000000"/>
        </w:rPr>
      </w:pPr>
      <w:r>
        <w:rPr>
          <w:rFonts w:eastAsia="Arial Unicode MS"/>
          <w:u w:color="000000"/>
        </w:rPr>
        <w:t>Поврозняк Ю. Марш</w:t>
      </w:r>
    </w:p>
    <w:p w:rsidR="00222EC2" w:rsidRPr="00E81BC6" w:rsidRDefault="00222EC2" w:rsidP="00CD241A">
      <w:pPr>
        <w:pStyle w:val="a6"/>
        <w:rPr>
          <w:rFonts w:eastAsia="Arial Unicode MS"/>
          <w:u w:color="000000"/>
        </w:rPr>
      </w:pPr>
      <w:r w:rsidRPr="00E81BC6">
        <w:rPr>
          <w:rFonts w:eastAsia="Arial Unicode MS"/>
          <w:u w:color="000000"/>
        </w:rPr>
        <w:t>«Ходи</w:t>
      </w:r>
      <w:r w:rsidR="0081758F">
        <w:rPr>
          <w:rFonts w:eastAsia="Arial Unicode MS"/>
          <w:u w:color="000000"/>
        </w:rPr>
        <w:t>ла младе</w:t>
      </w:r>
      <w:r w:rsidR="002A3473">
        <w:rPr>
          <w:rFonts w:eastAsia="Arial Unicode MS"/>
          <w:u w:color="000000"/>
        </w:rPr>
        <w:t>ш</w:t>
      </w:r>
      <w:r w:rsidR="00E83914">
        <w:rPr>
          <w:rFonts w:eastAsia="Arial Unicode MS"/>
          <w:u w:color="000000"/>
        </w:rPr>
        <w:t>енька», обр. В.</w:t>
      </w:r>
      <w:r w:rsidR="002A3473">
        <w:rPr>
          <w:rFonts w:eastAsia="Arial Unicode MS"/>
          <w:u w:color="000000"/>
        </w:rPr>
        <w:t>Яшнева</w:t>
      </w:r>
    </w:p>
    <w:p w:rsidR="00222EC2" w:rsidRPr="00914963" w:rsidRDefault="00222EC2" w:rsidP="00052916">
      <w:pPr>
        <w:spacing w:line="360" w:lineRule="auto"/>
        <w:ind w:firstLine="502"/>
        <w:jc w:val="both"/>
        <w:rPr>
          <w:i/>
          <w:sz w:val="28"/>
          <w:szCs w:val="28"/>
        </w:rPr>
      </w:pPr>
      <w:r w:rsidRPr="00914963">
        <w:rPr>
          <w:i/>
          <w:sz w:val="28"/>
          <w:szCs w:val="28"/>
        </w:rPr>
        <w:t>Вариант 4</w:t>
      </w:r>
    </w:p>
    <w:p w:rsidR="00222EC2" w:rsidRPr="00E81BC6" w:rsidRDefault="002A3473" w:rsidP="00CD241A">
      <w:pPr>
        <w:pStyle w:val="a6"/>
        <w:rPr>
          <w:rFonts w:eastAsia="Arial Unicode MS"/>
          <w:u w:color="000000"/>
        </w:rPr>
      </w:pPr>
      <w:r>
        <w:rPr>
          <w:rFonts w:eastAsia="Arial Unicode MS"/>
          <w:u w:color="000000"/>
        </w:rPr>
        <w:t>Фортеа Д. Вальс ля минор</w:t>
      </w:r>
    </w:p>
    <w:p w:rsidR="00222EC2" w:rsidRPr="00E81BC6" w:rsidRDefault="00222EC2" w:rsidP="00CD241A">
      <w:pPr>
        <w:pStyle w:val="a6"/>
        <w:rPr>
          <w:rFonts w:eastAsia="Arial Unicode MS"/>
          <w:u w:color="000000"/>
        </w:rPr>
      </w:pPr>
      <w:r w:rsidRPr="00E81BC6">
        <w:rPr>
          <w:rFonts w:eastAsia="Arial Unicode MS"/>
          <w:u w:color="000000"/>
        </w:rPr>
        <w:t>Кригер И</w:t>
      </w:r>
      <w:r w:rsidR="002A3473">
        <w:rPr>
          <w:rFonts w:eastAsia="Arial Unicode MS"/>
          <w:u w:color="000000"/>
        </w:rPr>
        <w:t>. Бурре</w:t>
      </w:r>
    </w:p>
    <w:p w:rsidR="00222EC2" w:rsidRPr="00E81BC6" w:rsidRDefault="0081758F" w:rsidP="00CD241A">
      <w:pPr>
        <w:pStyle w:val="a6"/>
        <w:rPr>
          <w:rFonts w:eastAsia="Arial Unicode MS"/>
          <w:u w:color="000000"/>
        </w:rPr>
      </w:pPr>
      <w:r>
        <w:rPr>
          <w:rFonts w:eastAsia="Arial Unicode MS"/>
          <w:u w:color="000000"/>
        </w:rPr>
        <w:t>Таррега Ф. Этюд Д</w:t>
      </w:r>
      <w:r w:rsidR="002A3473">
        <w:rPr>
          <w:rFonts w:eastAsia="Arial Unicode MS"/>
          <w:u w:color="000000"/>
        </w:rPr>
        <w:t>о мажор</w:t>
      </w:r>
    </w:p>
    <w:p w:rsidR="00222EC2" w:rsidRPr="0018329A" w:rsidRDefault="00E83914" w:rsidP="00084C45">
      <w:pPr>
        <w:pStyle w:val="6"/>
        <w:rPr>
          <w:b/>
        </w:rPr>
      </w:pPr>
      <w:r w:rsidRPr="0018329A">
        <w:rPr>
          <w:b/>
        </w:rPr>
        <w:t>Второй</w:t>
      </w:r>
      <w:r w:rsidR="00222EC2" w:rsidRPr="0018329A">
        <w:rPr>
          <w:b/>
        </w:rPr>
        <w:t xml:space="preserve"> класс</w:t>
      </w:r>
    </w:p>
    <w:p w:rsidR="00222EC2" w:rsidRPr="00E81BC6" w:rsidRDefault="00222EC2" w:rsidP="00CD241A">
      <w:pPr>
        <w:pStyle w:val="a6"/>
      </w:pPr>
      <w:r w:rsidRPr="00E81BC6">
        <w:rPr>
          <w:szCs w:val="28"/>
        </w:rPr>
        <w:t xml:space="preserve">Продолжение работы над постановкой рук, свободой игровых движений. </w:t>
      </w:r>
      <w:r w:rsidRPr="00E81BC6">
        <w:t>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баррэ. </w:t>
      </w:r>
    </w:p>
    <w:p w:rsidR="00222EC2" w:rsidRPr="00E81BC6" w:rsidRDefault="00222EC2" w:rsidP="00CD241A">
      <w:pPr>
        <w:pStyle w:val="a6"/>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r w:rsidR="00CC0F2B">
        <w:t>одно</w:t>
      </w:r>
      <w:r w:rsidRPr="00E81BC6">
        <w:t>октавных мажорны</w:t>
      </w:r>
      <w:r w:rsidR="00CC0F2B">
        <w:t>х гамм в первой позиции</w:t>
      </w:r>
      <w:r w:rsidRPr="00E81BC6">
        <w:t xml:space="preserve"> (i-m, тирандо).</w:t>
      </w:r>
    </w:p>
    <w:p w:rsidR="00222EC2" w:rsidRDefault="00222EC2" w:rsidP="00CD241A">
      <w:pPr>
        <w:pStyle w:val="a6"/>
      </w:pPr>
      <w:r w:rsidRPr="00E81BC6">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0D272C">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C52931">
      <w:pPr>
        <w:pStyle w:val="a6"/>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однооктавные в первой позиции</w:t>
      </w:r>
      <w:r w:rsidR="00C52931">
        <w:t>.</w:t>
      </w:r>
    </w:p>
    <w:p w:rsidR="00222EC2" w:rsidRPr="00E81BC6" w:rsidRDefault="00222EC2" w:rsidP="00483848">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A22A42">
      <w:pPr>
        <w:spacing w:line="360" w:lineRule="auto"/>
        <w:ind w:firstLine="502"/>
        <w:jc w:val="both"/>
        <w:rPr>
          <w:i/>
          <w:sz w:val="28"/>
          <w:szCs w:val="28"/>
        </w:rPr>
      </w:pPr>
      <w:r w:rsidRPr="00914963">
        <w:rPr>
          <w:i/>
          <w:sz w:val="28"/>
          <w:szCs w:val="28"/>
        </w:rPr>
        <w:t>Вариант 1</w:t>
      </w:r>
    </w:p>
    <w:p w:rsidR="00222EC2" w:rsidRPr="00E81BC6" w:rsidRDefault="00222EC2" w:rsidP="00C04EC9">
      <w:pPr>
        <w:pStyle w:val="a6"/>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r w:rsidRPr="00E81BC6">
        <w:rPr>
          <w:rFonts w:eastAsia="Arial Unicode MS"/>
          <w:u w:color="000000"/>
        </w:rPr>
        <w:t xml:space="preserve"> </w:t>
      </w:r>
    </w:p>
    <w:p w:rsidR="00222EC2" w:rsidRPr="00E81BC6" w:rsidRDefault="0081758F" w:rsidP="00C04EC9">
      <w:pPr>
        <w:pStyle w:val="a6"/>
        <w:rPr>
          <w:rFonts w:eastAsia="Arial Unicode MS"/>
          <w:u w:color="000000"/>
        </w:rPr>
      </w:pPr>
      <w:r>
        <w:rPr>
          <w:rFonts w:eastAsia="Arial Unicode MS"/>
          <w:u w:color="000000"/>
        </w:rPr>
        <w:t>Каркасси М. Андантино ля минор</w:t>
      </w:r>
    </w:p>
    <w:p w:rsidR="00222EC2" w:rsidRPr="00E81BC6" w:rsidRDefault="0081758F" w:rsidP="00C04EC9">
      <w:pPr>
        <w:pStyle w:val="a6"/>
        <w:rPr>
          <w:rFonts w:eastAsia="Arial Unicode MS"/>
          <w:u w:color="000000"/>
        </w:rPr>
      </w:pPr>
      <w:r>
        <w:rPr>
          <w:rFonts w:eastAsia="Arial Unicode MS"/>
          <w:u w:color="000000"/>
        </w:rPr>
        <w:t>Нейланд В. Галоп</w:t>
      </w:r>
    </w:p>
    <w:p w:rsidR="00222EC2" w:rsidRPr="00914963" w:rsidRDefault="00222EC2" w:rsidP="00C04EC9">
      <w:pPr>
        <w:spacing w:line="360" w:lineRule="auto"/>
        <w:ind w:firstLine="502"/>
        <w:jc w:val="both"/>
        <w:rPr>
          <w:i/>
          <w:sz w:val="28"/>
          <w:szCs w:val="28"/>
        </w:rPr>
      </w:pPr>
      <w:r w:rsidRPr="00914963">
        <w:rPr>
          <w:i/>
          <w:sz w:val="28"/>
          <w:szCs w:val="28"/>
        </w:rPr>
        <w:t>Вариант 2</w:t>
      </w:r>
    </w:p>
    <w:p w:rsidR="00222EC2" w:rsidRPr="00E81BC6" w:rsidRDefault="0081758F" w:rsidP="00CD241A">
      <w:pPr>
        <w:pStyle w:val="a6"/>
        <w:rPr>
          <w:rFonts w:eastAsia="Arial Unicode MS"/>
          <w:u w:color="000000"/>
        </w:rPr>
      </w:pPr>
      <w:r>
        <w:rPr>
          <w:rFonts w:eastAsia="Arial Unicode MS"/>
          <w:u w:color="000000"/>
        </w:rPr>
        <w:t>Паганини Н. Вальс</w:t>
      </w:r>
    </w:p>
    <w:p w:rsidR="00222EC2" w:rsidRPr="00E81BC6" w:rsidRDefault="0081758F" w:rsidP="00CD241A">
      <w:pPr>
        <w:pStyle w:val="a6"/>
        <w:rPr>
          <w:rFonts w:eastAsia="Arial Unicode MS"/>
          <w:u w:color="000000"/>
        </w:rPr>
      </w:pPr>
      <w:r>
        <w:rPr>
          <w:rFonts w:eastAsia="Arial Unicode MS"/>
          <w:u w:color="000000"/>
        </w:rPr>
        <w:t>Иванов-Крамской А. Танец</w:t>
      </w:r>
    </w:p>
    <w:p w:rsidR="00222EC2" w:rsidRDefault="0081758F" w:rsidP="00CD241A">
      <w:pPr>
        <w:pStyle w:val="a6"/>
        <w:rPr>
          <w:rFonts w:eastAsia="Arial Unicode MS"/>
          <w:u w:color="000000"/>
        </w:rPr>
      </w:pPr>
      <w:r>
        <w:rPr>
          <w:rFonts w:eastAsia="Arial Unicode MS"/>
          <w:u w:color="000000"/>
        </w:rPr>
        <w:t>Таррега Ф. Этюд ми минор</w:t>
      </w:r>
    </w:p>
    <w:p w:rsidR="000C0D58" w:rsidRPr="00E81BC6" w:rsidRDefault="000C0D58" w:rsidP="00CD241A">
      <w:pPr>
        <w:pStyle w:val="a6"/>
        <w:rPr>
          <w:rFonts w:eastAsia="Arial Unicode MS"/>
          <w:u w:color="000000"/>
        </w:rPr>
      </w:pPr>
    </w:p>
    <w:p w:rsidR="00222EC2" w:rsidRPr="00914963" w:rsidRDefault="00222EC2" w:rsidP="00A22A42">
      <w:pPr>
        <w:spacing w:line="360" w:lineRule="auto"/>
        <w:ind w:firstLine="502"/>
        <w:jc w:val="both"/>
        <w:rPr>
          <w:i/>
          <w:sz w:val="28"/>
          <w:szCs w:val="28"/>
        </w:rPr>
      </w:pPr>
      <w:r w:rsidRPr="00914963">
        <w:rPr>
          <w:i/>
          <w:sz w:val="28"/>
          <w:szCs w:val="28"/>
        </w:rPr>
        <w:t>Вариант 3</w:t>
      </w:r>
    </w:p>
    <w:p w:rsidR="00222EC2" w:rsidRPr="00E81BC6" w:rsidRDefault="0081758F" w:rsidP="00CD241A">
      <w:pPr>
        <w:pStyle w:val="a6"/>
        <w:rPr>
          <w:rFonts w:eastAsia="Arial Unicode MS"/>
          <w:u w:color="000000"/>
        </w:rPr>
      </w:pPr>
      <w:r>
        <w:rPr>
          <w:rFonts w:eastAsia="Arial Unicode MS"/>
          <w:u w:color="000000"/>
        </w:rPr>
        <w:t>Гречанинов А. Мазурка</w:t>
      </w:r>
    </w:p>
    <w:p w:rsidR="00222EC2" w:rsidRPr="00E81BC6" w:rsidRDefault="0081758F" w:rsidP="00CD241A">
      <w:pPr>
        <w:pStyle w:val="a6"/>
        <w:rPr>
          <w:rFonts w:eastAsia="Arial Unicode MS"/>
          <w:u w:color="000000"/>
        </w:rPr>
      </w:pPr>
      <w:r>
        <w:rPr>
          <w:rFonts w:eastAsia="Arial Unicode MS"/>
          <w:u w:color="000000"/>
        </w:rPr>
        <w:t>Каркасси М. Аллегретто Ре мажор</w:t>
      </w:r>
    </w:p>
    <w:p w:rsidR="00222EC2" w:rsidRPr="00E81BC6" w:rsidRDefault="00222EC2" w:rsidP="00C04EC9">
      <w:pPr>
        <w:pStyle w:val="a6"/>
        <w:rPr>
          <w:rFonts w:eastAsia="Arial Unicode MS"/>
          <w:u w:color="000000"/>
        </w:rPr>
      </w:pPr>
      <w:r w:rsidRPr="00E81BC6">
        <w:rPr>
          <w:rFonts w:eastAsia="Arial Unicode MS"/>
          <w:u w:color="000000"/>
        </w:rPr>
        <w:t>«I шумить, i г</w:t>
      </w:r>
      <w:r w:rsidR="00E83914">
        <w:rPr>
          <w:rFonts w:eastAsia="Arial Unicode MS"/>
          <w:u w:color="000000"/>
        </w:rPr>
        <w:t>уде», обр. А.</w:t>
      </w:r>
      <w:r w:rsidR="0081758F">
        <w:rPr>
          <w:rFonts w:eastAsia="Arial Unicode MS"/>
          <w:u w:color="000000"/>
        </w:rPr>
        <w:t>Иванова-Крамского</w:t>
      </w:r>
    </w:p>
    <w:p w:rsidR="00222EC2" w:rsidRPr="00914963" w:rsidRDefault="00222EC2" w:rsidP="00483848">
      <w:pPr>
        <w:spacing w:line="360" w:lineRule="auto"/>
        <w:ind w:firstLine="502"/>
        <w:jc w:val="both"/>
        <w:rPr>
          <w:i/>
          <w:sz w:val="28"/>
          <w:szCs w:val="28"/>
        </w:rPr>
      </w:pPr>
      <w:r w:rsidRPr="00914963">
        <w:rPr>
          <w:i/>
          <w:sz w:val="28"/>
          <w:szCs w:val="28"/>
        </w:rPr>
        <w:t>Вариант 4</w:t>
      </w:r>
    </w:p>
    <w:p w:rsidR="00222EC2" w:rsidRPr="00E81BC6" w:rsidRDefault="00222EC2" w:rsidP="00483848">
      <w:pPr>
        <w:pStyle w:val="a6"/>
        <w:rPr>
          <w:rFonts w:eastAsia="Arial Unicode MS"/>
          <w:u w:color="000000"/>
        </w:rPr>
      </w:pPr>
      <w:r w:rsidRPr="00E81BC6">
        <w:rPr>
          <w:rFonts w:eastAsia="Arial Unicode MS"/>
          <w:u w:color="000000"/>
        </w:rPr>
        <w:t>«Че</w:t>
      </w:r>
      <w:r w:rsidR="00E83914">
        <w:rPr>
          <w:rFonts w:eastAsia="Arial Unicode MS"/>
          <w:u w:color="000000"/>
        </w:rPr>
        <w:t>шская песенка», обр. Л.</w:t>
      </w:r>
      <w:r w:rsidR="0081758F">
        <w:rPr>
          <w:rFonts w:eastAsia="Arial Unicode MS"/>
          <w:u w:color="000000"/>
        </w:rPr>
        <w:t>Шумеева</w:t>
      </w:r>
    </w:p>
    <w:p w:rsidR="00222EC2" w:rsidRPr="00E81BC6" w:rsidRDefault="0081758F" w:rsidP="00CD241A">
      <w:pPr>
        <w:pStyle w:val="a6"/>
        <w:rPr>
          <w:rFonts w:eastAsia="Arial Unicode MS"/>
          <w:u w:color="000000"/>
        </w:rPr>
      </w:pPr>
      <w:r>
        <w:rPr>
          <w:rFonts w:eastAsia="Arial Unicode MS"/>
          <w:u w:color="000000"/>
        </w:rPr>
        <w:t>Вайс С.Л. Менуэт</w:t>
      </w:r>
    </w:p>
    <w:p w:rsidR="00222EC2" w:rsidRPr="00E81BC6" w:rsidRDefault="0081758F" w:rsidP="00CD241A">
      <w:pPr>
        <w:pStyle w:val="a6"/>
        <w:rPr>
          <w:rFonts w:eastAsia="Arial Unicode MS"/>
          <w:u w:color="000000"/>
        </w:rPr>
      </w:pPr>
      <w:r>
        <w:rPr>
          <w:rFonts w:eastAsia="Arial Unicode MS"/>
          <w:u w:color="000000"/>
        </w:rPr>
        <w:t>Каркасси М. Вальс Фа мажор</w:t>
      </w:r>
    </w:p>
    <w:p w:rsidR="00222EC2" w:rsidRPr="0018329A" w:rsidRDefault="00E83914" w:rsidP="0018329A">
      <w:pPr>
        <w:pStyle w:val="6"/>
        <w:spacing w:line="360" w:lineRule="auto"/>
        <w:rPr>
          <w:b/>
        </w:rPr>
      </w:pPr>
      <w:r w:rsidRPr="0018329A">
        <w:rPr>
          <w:b/>
        </w:rPr>
        <w:t>Третий</w:t>
      </w:r>
      <w:r w:rsidR="00222EC2" w:rsidRPr="0018329A">
        <w:rPr>
          <w:b/>
        </w:rPr>
        <w:t xml:space="preserve"> класс</w:t>
      </w:r>
    </w:p>
    <w:p w:rsidR="00222EC2" w:rsidRDefault="00222EC2" w:rsidP="00CD241A">
      <w:pPr>
        <w:pStyle w:val="a6"/>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м апояндо. Исполнение гаммообразных элементов апояндо. Развитие техники баррэ.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r w:rsidRPr="00E81BC6">
        <w:rPr>
          <w:lang w:eastAsia="ru-RU"/>
        </w:rPr>
        <w:t xml:space="preserve">Двухоктавные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CD241A">
      <w:pPr>
        <w:pStyle w:val="a6"/>
      </w:pPr>
      <w:r>
        <w:rPr>
          <w:lang w:eastAsia="ru-RU"/>
        </w:rPr>
        <w:t>Изучение буквенно-цифровых обозначений аккордов. Знакомство с простейшим ак</w:t>
      </w:r>
      <w:r w:rsidR="00302C29">
        <w:rPr>
          <w:lang w:eastAsia="ru-RU"/>
        </w:rPr>
        <w:t>компанементом четырехзвучными ак</w:t>
      </w:r>
      <w:r>
        <w:rPr>
          <w:lang w:eastAsia="ru-RU"/>
        </w:rPr>
        <w:t xml:space="preserve">кордами. </w:t>
      </w:r>
    </w:p>
    <w:p w:rsidR="00222EC2" w:rsidRDefault="00222EC2" w:rsidP="00CD241A">
      <w:pPr>
        <w:pStyle w:val="a6"/>
        <w:rPr>
          <w:lang w:eastAsia="ru-RU"/>
        </w:rPr>
      </w:pPr>
      <w:r w:rsidRPr="00E81BC6">
        <w:rPr>
          <w:lang w:eastAsia="ru-RU"/>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C5293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C52931">
      <w:pPr>
        <w:pStyle w:val="a6"/>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мажор, двух</w:t>
      </w:r>
      <w:r w:rsidR="00C52931" w:rsidRPr="00590EE2">
        <w:t>октавные</w:t>
      </w:r>
      <w:r w:rsidR="00C52931">
        <w:t>,</w:t>
      </w:r>
      <w:r w:rsidR="00C52931" w:rsidRPr="00590EE2">
        <w:t xml:space="preserve"> в первой позиции</w:t>
      </w:r>
      <w:r w:rsidR="00C52931">
        <w:t>.</w:t>
      </w:r>
    </w:p>
    <w:p w:rsidR="00222EC2" w:rsidRPr="00E81BC6" w:rsidRDefault="00222EC2" w:rsidP="004D2A83">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4D2A83">
      <w:pPr>
        <w:spacing w:line="360" w:lineRule="auto"/>
        <w:ind w:firstLine="502"/>
        <w:jc w:val="both"/>
        <w:rPr>
          <w:i/>
          <w:sz w:val="28"/>
          <w:szCs w:val="28"/>
        </w:rPr>
      </w:pPr>
      <w:r w:rsidRPr="00914963">
        <w:rPr>
          <w:i/>
          <w:sz w:val="28"/>
          <w:szCs w:val="28"/>
        </w:rPr>
        <w:t>Вариант 1</w:t>
      </w:r>
    </w:p>
    <w:p w:rsidR="00222EC2" w:rsidRPr="00E81BC6" w:rsidRDefault="00302C29" w:rsidP="00483848">
      <w:pPr>
        <w:pStyle w:val="a6"/>
        <w:rPr>
          <w:rFonts w:eastAsia="Arial Unicode MS"/>
          <w:u w:color="000000"/>
        </w:rPr>
      </w:pPr>
      <w:r>
        <w:rPr>
          <w:rFonts w:eastAsia="Arial Unicode MS"/>
          <w:u w:color="000000"/>
        </w:rPr>
        <w:t>Карулли Ф. Ларгетто</w:t>
      </w:r>
    </w:p>
    <w:p w:rsidR="00222EC2" w:rsidRPr="00E81BC6" w:rsidRDefault="00222EC2" w:rsidP="00483848">
      <w:pPr>
        <w:pStyle w:val="a6"/>
        <w:rPr>
          <w:rFonts w:eastAsia="Arial Unicode MS"/>
          <w:u w:color="000000"/>
        </w:rPr>
      </w:pPr>
      <w:r w:rsidRPr="00E81BC6">
        <w:rPr>
          <w:rFonts w:eastAsia="Arial Unicode MS"/>
          <w:u w:color="000000"/>
        </w:rPr>
        <w:t>Агуад</w:t>
      </w:r>
      <w:r w:rsidR="00302C29">
        <w:rPr>
          <w:rFonts w:eastAsia="Arial Unicode MS"/>
          <w:u w:color="000000"/>
        </w:rPr>
        <w:t>о Д. Маленький вальс Соль мажор</w:t>
      </w:r>
    </w:p>
    <w:p w:rsidR="00222EC2" w:rsidRPr="00E81BC6" w:rsidRDefault="00474AC1" w:rsidP="00483848">
      <w:pPr>
        <w:pStyle w:val="a6"/>
        <w:rPr>
          <w:rFonts w:eastAsia="Arial Unicode MS"/>
          <w:u w:color="000000"/>
        </w:rPr>
      </w:pPr>
      <w:r>
        <w:rPr>
          <w:rFonts w:eastAsia="Arial Unicode MS"/>
          <w:u w:color="000000"/>
        </w:rPr>
        <w:t>«Мазурка», обр. К.</w:t>
      </w:r>
      <w:r w:rsidR="00302C29">
        <w:rPr>
          <w:rFonts w:eastAsia="Arial Unicode MS"/>
          <w:u w:color="000000"/>
        </w:rPr>
        <w:t>Сосиньского</w:t>
      </w:r>
    </w:p>
    <w:p w:rsidR="00222EC2" w:rsidRPr="00914963" w:rsidRDefault="00222EC2" w:rsidP="004D2A83">
      <w:pPr>
        <w:spacing w:line="360" w:lineRule="auto"/>
        <w:ind w:firstLine="502"/>
        <w:jc w:val="both"/>
        <w:rPr>
          <w:i/>
          <w:sz w:val="28"/>
          <w:szCs w:val="28"/>
        </w:rPr>
      </w:pPr>
      <w:r w:rsidRPr="00914963">
        <w:rPr>
          <w:i/>
          <w:sz w:val="28"/>
          <w:szCs w:val="28"/>
        </w:rPr>
        <w:t>Вариант 2</w:t>
      </w:r>
    </w:p>
    <w:p w:rsidR="00222EC2" w:rsidRPr="00E81BC6" w:rsidRDefault="00302C29" w:rsidP="00483848">
      <w:pPr>
        <w:pStyle w:val="a6"/>
        <w:rPr>
          <w:rFonts w:eastAsia="Arial Unicode MS"/>
          <w:u w:color="000000"/>
        </w:rPr>
      </w:pPr>
      <w:r>
        <w:rPr>
          <w:rFonts w:eastAsia="Arial Unicode MS"/>
          <w:u w:color="000000"/>
        </w:rPr>
        <w:t>Циполи Д. Менуэт ре минор</w:t>
      </w:r>
    </w:p>
    <w:p w:rsidR="00222EC2" w:rsidRPr="00E81BC6" w:rsidRDefault="00302C29" w:rsidP="00483848">
      <w:pPr>
        <w:pStyle w:val="a6"/>
        <w:rPr>
          <w:rFonts w:eastAsia="Arial Unicode MS"/>
          <w:u w:color="000000"/>
        </w:rPr>
      </w:pPr>
      <w:r>
        <w:rPr>
          <w:rFonts w:eastAsia="Arial Unicode MS"/>
          <w:u w:color="000000"/>
        </w:rPr>
        <w:t>Мертц Й. Чардаш</w:t>
      </w:r>
    </w:p>
    <w:p w:rsidR="00222EC2" w:rsidRPr="00E81BC6" w:rsidRDefault="00302C29" w:rsidP="00483848">
      <w:pPr>
        <w:pStyle w:val="a6"/>
        <w:rPr>
          <w:rFonts w:eastAsia="Arial Unicode MS"/>
          <w:u w:color="000000"/>
        </w:rPr>
      </w:pPr>
      <w:r>
        <w:rPr>
          <w:rFonts w:eastAsia="Arial Unicode MS"/>
          <w:u w:color="000000"/>
        </w:rPr>
        <w:t>Сагрерас Х. Этюд Д</w:t>
      </w:r>
      <w:r w:rsidR="00222EC2" w:rsidRPr="00E81BC6">
        <w:rPr>
          <w:rFonts w:eastAsia="Arial Unicode MS"/>
          <w:u w:color="000000"/>
        </w:rPr>
        <w:t>о мажор</w:t>
      </w:r>
    </w:p>
    <w:p w:rsidR="00222EC2" w:rsidRPr="00914963" w:rsidRDefault="00222EC2" w:rsidP="004D2A83">
      <w:pPr>
        <w:spacing w:line="360" w:lineRule="auto"/>
        <w:ind w:firstLine="502"/>
        <w:jc w:val="both"/>
        <w:rPr>
          <w:i/>
          <w:sz w:val="28"/>
          <w:szCs w:val="28"/>
        </w:rPr>
      </w:pPr>
      <w:r w:rsidRPr="00914963">
        <w:rPr>
          <w:i/>
          <w:sz w:val="28"/>
          <w:szCs w:val="28"/>
        </w:rPr>
        <w:t>Вариант 3</w:t>
      </w:r>
    </w:p>
    <w:p w:rsidR="00222EC2" w:rsidRPr="00E81BC6" w:rsidRDefault="00302C29" w:rsidP="00B761B0">
      <w:pPr>
        <w:pStyle w:val="a6"/>
        <w:rPr>
          <w:rFonts w:eastAsia="Arial Unicode MS"/>
          <w:u w:color="000000"/>
        </w:rPr>
      </w:pPr>
      <w:r>
        <w:rPr>
          <w:rFonts w:eastAsia="Arial Unicode MS"/>
          <w:u w:color="000000"/>
        </w:rPr>
        <w:t>Рокамора М. Мазурка</w:t>
      </w:r>
    </w:p>
    <w:p w:rsidR="00222EC2" w:rsidRPr="00E81BC6" w:rsidRDefault="00222EC2" w:rsidP="00CD241A">
      <w:pPr>
        <w:pStyle w:val="a6"/>
        <w:rPr>
          <w:rFonts w:eastAsia="Arial Unicode MS"/>
          <w:u w:color="000000"/>
        </w:rPr>
      </w:pPr>
      <w:r w:rsidRPr="00E81BC6">
        <w:rPr>
          <w:rFonts w:eastAsia="Arial Unicode MS"/>
          <w:u w:color="000000"/>
        </w:rPr>
        <w:t>Кост Н. Баркарола</w:t>
      </w:r>
    </w:p>
    <w:p w:rsidR="00222EC2" w:rsidRPr="00E81BC6" w:rsidRDefault="00302C29" w:rsidP="00B761B0">
      <w:pPr>
        <w:pStyle w:val="a6"/>
        <w:rPr>
          <w:rFonts w:eastAsia="Arial Unicode MS"/>
          <w:u w:color="000000"/>
        </w:rPr>
      </w:pPr>
      <w:r>
        <w:rPr>
          <w:rFonts w:eastAsia="Arial Unicode MS"/>
          <w:u w:color="000000"/>
        </w:rPr>
        <w:t>Каркасси М. Этюд Л</w:t>
      </w:r>
      <w:r w:rsidR="00222EC2" w:rsidRPr="00E81BC6">
        <w:rPr>
          <w:rFonts w:eastAsia="Arial Unicode MS"/>
          <w:u w:color="000000"/>
        </w:rPr>
        <w:t>я мажор</w:t>
      </w:r>
      <w:r>
        <w:rPr>
          <w:rFonts w:eastAsia="Arial Unicode MS"/>
          <w:u w:color="000000"/>
        </w:rPr>
        <w:t>, ор.60, №3</w:t>
      </w:r>
    </w:p>
    <w:p w:rsidR="00222EC2" w:rsidRPr="00914963" w:rsidRDefault="00222EC2" w:rsidP="00B761B0">
      <w:pPr>
        <w:spacing w:line="360" w:lineRule="auto"/>
        <w:ind w:firstLine="502"/>
        <w:jc w:val="both"/>
        <w:rPr>
          <w:i/>
          <w:sz w:val="28"/>
          <w:szCs w:val="28"/>
        </w:rPr>
      </w:pPr>
      <w:r w:rsidRPr="00914963">
        <w:rPr>
          <w:i/>
          <w:sz w:val="28"/>
          <w:szCs w:val="28"/>
        </w:rPr>
        <w:t>Вариант 4</w:t>
      </w:r>
    </w:p>
    <w:p w:rsidR="00222EC2" w:rsidRPr="00E81BC6" w:rsidRDefault="00302C29" w:rsidP="00CD241A">
      <w:pPr>
        <w:pStyle w:val="a6"/>
        <w:rPr>
          <w:rFonts w:eastAsia="Arial Unicode MS"/>
          <w:u w:color="000000"/>
        </w:rPr>
      </w:pPr>
      <w:r>
        <w:rPr>
          <w:rFonts w:eastAsia="Arial Unicode MS"/>
          <w:u w:color="000000"/>
        </w:rPr>
        <w:t>Бах И.С. Менуэт ми минор</w:t>
      </w:r>
    </w:p>
    <w:p w:rsidR="00222EC2" w:rsidRPr="00E81BC6" w:rsidRDefault="00302C29" w:rsidP="00CD241A">
      <w:pPr>
        <w:pStyle w:val="a6"/>
        <w:rPr>
          <w:rFonts w:eastAsia="Arial Unicode MS"/>
          <w:u w:color="000000"/>
        </w:rPr>
      </w:pPr>
      <w:r>
        <w:rPr>
          <w:rFonts w:eastAsia="Arial Unicode MS"/>
          <w:u w:color="000000"/>
        </w:rPr>
        <w:t>Карулли Ф. Рондо Соль мажор</w:t>
      </w:r>
    </w:p>
    <w:p w:rsidR="00222EC2" w:rsidRPr="00E81BC6" w:rsidRDefault="00222EC2" w:rsidP="00CD241A">
      <w:pPr>
        <w:pStyle w:val="a6"/>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222EC2" w:rsidRPr="0018329A" w:rsidRDefault="00474AC1" w:rsidP="0018329A">
      <w:pPr>
        <w:pStyle w:val="6"/>
        <w:spacing w:line="360" w:lineRule="auto"/>
        <w:rPr>
          <w:b/>
        </w:rPr>
      </w:pPr>
      <w:r w:rsidRPr="0018329A">
        <w:rPr>
          <w:b/>
        </w:rPr>
        <w:t>Четвертый</w:t>
      </w:r>
      <w:r w:rsidR="00222EC2" w:rsidRPr="0018329A">
        <w:rPr>
          <w:b/>
        </w:rPr>
        <w:t xml:space="preserve"> класс</w:t>
      </w:r>
    </w:p>
    <w:p w:rsidR="00222EC2" w:rsidRDefault="00222EC2" w:rsidP="00CD241A">
      <w:pPr>
        <w:pStyle w:val="a6"/>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баррэ. Расгеадо.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Двухоктавные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А.</w:t>
      </w:r>
      <w:r w:rsidR="00BE0CAE">
        <w:t>Сеговии</w:t>
      </w:r>
      <w:r w:rsidRPr="00E81BC6">
        <w:t>.</w:t>
      </w:r>
    </w:p>
    <w:p w:rsidR="00914D80" w:rsidRPr="00E81BC6" w:rsidRDefault="00914D80" w:rsidP="00CD241A">
      <w:pPr>
        <w:pStyle w:val="a6"/>
      </w:pPr>
      <w:r>
        <w:t>Развитие навыков аккомпанемента с использованием обращений четырехзвучных аккордов, освоение способов их записи.</w:t>
      </w:r>
    </w:p>
    <w:p w:rsidR="00222EC2" w:rsidRPr="00E81BC6" w:rsidRDefault="00222EC2" w:rsidP="00CD241A">
      <w:pPr>
        <w:pStyle w:val="a6"/>
      </w:pPr>
      <w:r w:rsidRPr="00E81BC6">
        <w:t>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CD241A">
      <w:pPr>
        <w:pStyle w:val="a6"/>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F77F22">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F77F22">
      <w:pPr>
        <w:pStyle w:val="a6"/>
      </w:pPr>
      <w:r>
        <w:t>С</w:t>
      </w:r>
      <w:r w:rsidR="000974E6" w:rsidRPr="00590EE2">
        <w:t>оль</w:t>
      </w:r>
      <w:r w:rsidR="00F77F22" w:rsidRPr="00590EE2">
        <w:t xml:space="preserve"> </w:t>
      </w:r>
      <w:r w:rsidR="00F77F22">
        <w:t xml:space="preserve">мажор, двухоктавная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F77F22">
      <w:pPr>
        <w:pStyle w:val="a6"/>
      </w:pPr>
      <w:r>
        <w:t>Д</w:t>
      </w:r>
      <w:r w:rsidR="000974E6" w:rsidRPr="00590EE2">
        <w:t xml:space="preserve">о </w:t>
      </w:r>
      <w:r w:rsidR="00F77F22">
        <w:t xml:space="preserve">мажор </w:t>
      </w:r>
      <w:r w:rsidR="00F77F22" w:rsidRPr="00590EE2">
        <w:t xml:space="preserve">в аппликатуре </w:t>
      </w:r>
      <w:r w:rsidR="00F77F22">
        <w:t xml:space="preserve">А. </w:t>
      </w:r>
      <w:r w:rsidR="00F77F22" w:rsidRPr="00590EE2">
        <w:t>Сеговии</w:t>
      </w:r>
      <w:r w:rsidR="00F77F22">
        <w:t>;</w:t>
      </w:r>
    </w:p>
    <w:p w:rsidR="00C15149" w:rsidRPr="0016361E" w:rsidRDefault="000974E6" w:rsidP="00F77F22">
      <w:pPr>
        <w:pStyle w:val="a6"/>
      </w:pPr>
      <w:r w:rsidRPr="00590EE2">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9D38D9">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9D38D9">
      <w:pPr>
        <w:spacing w:line="360" w:lineRule="auto"/>
        <w:ind w:firstLine="502"/>
        <w:jc w:val="both"/>
        <w:rPr>
          <w:i/>
          <w:sz w:val="28"/>
          <w:szCs w:val="28"/>
        </w:rPr>
      </w:pPr>
      <w:r w:rsidRPr="00914963">
        <w:rPr>
          <w:i/>
          <w:sz w:val="28"/>
          <w:szCs w:val="28"/>
        </w:rPr>
        <w:t>Вариант 1</w:t>
      </w:r>
    </w:p>
    <w:p w:rsidR="00222EC2" w:rsidRPr="00E81BC6" w:rsidRDefault="00302C29" w:rsidP="00B761B0">
      <w:pPr>
        <w:pStyle w:val="a6"/>
        <w:rPr>
          <w:rFonts w:eastAsia="Arial Unicode MS"/>
          <w:u w:color="000000"/>
        </w:rPr>
      </w:pPr>
      <w:r>
        <w:rPr>
          <w:rFonts w:eastAsia="Arial Unicode MS"/>
          <w:u w:color="000000"/>
        </w:rPr>
        <w:t>Бах И.С. Менуэт Соль мажор</w:t>
      </w:r>
    </w:p>
    <w:p w:rsidR="00222EC2" w:rsidRPr="00E81BC6" w:rsidRDefault="00302C29" w:rsidP="00B761B0">
      <w:pPr>
        <w:pStyle w:val="a6"/>
        <w:rPr>
          <w:rFonts w:eastAsia="Arial Unicode MS"/>
          <w:u w:color="000000"/>
        </w:rPr>
      </w:pPr>
      <w:r>
        <w:rPr>
          <w:rFonts w:eastAsia="Arial Unicode MS"/>
          <w:u w:color="000000"/>
        </w:rPr>
        <w:t>Паганини Н. Сонатина Д</w:t>
      </w:r>
      <w:r w:rsidR="00222EC2" w:rsidRPr="00E81BC6">
        <w:rPr>
          <w:rFonts w:eastAsia="Arial Unicode MS"/>
          <w:u w:color="000000"/>
        </w:rPr>
        <w:t>о м</w:t>
      </w:r>
      <w:r>
        <w:rPr>
          <w:rFonts w:eastAsia="Arial Unicode MS"/>
          <w:u w:color="000000"/>
        </w:rPr>
        <w:t>ажор, №2 (</w:t>
      </w:r>
      <w:r w:rsidR="00474AC1">
        <w:rPr>
          <w:rFonts w:eastAsia="Arial Unicode MS"/>
          <w:u w:color="000000"/>
        </w:rPr>
        <w:t>«</w:t>
      </w:r>
      <w:r>
        <w:rPr>
          <w:rFonts w:eastAsia="Arial Unicode MS"/>
          <w:u w:color="000000"/>
        </w:rPr>
        <w:t>для синьоры де Лукка</w:t>
      </w:r>
      <w:r w:rsidR="00474AC1">
        <w:rPr>
          <w:rFonts w:eastAsia="Arial Unicode MS"/>
          <w:u w:color="000000"/>
        </w:rPr>
        <w:t>»</w:t>
      </w:r>
      <w:r>
        <w:rPr>
          <w:rFonts w:eastAsia="Arial Unicode MS"/>
          <w:u w:color="000000"/>
        </w:rPr>
        <w:t>)</w:t>
      </w:r>
    </w:p>
    <w:p w:rsidR="00222EC2" w:rsidRPr="00E81BC6" w:rsidRDefault="00222EC2" w:rsidP="00B761B0">
      <w:pPr>
        <w:pStyle w:val="a6"/>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М.</w:t>
      </w:r>
      <w:r w:rsidR="00302C29">
        <w:rPr>
          <w:rFonts w:eastAsia="Arial Unicode MS"/>
          <w:u w:color="000000"/>
        </w:rPr>
        <w:t>Высотского</w:t>
      </w:r>
    </w:p>
    <w:p w:rsidR="00222EC2" w:rsidRPr="00914963" w:rsidRDefault="00222EC2" w:rsidP="009D38D9">
      <w:pPr>
        <w:spacing w:line="360" w:lineRule="auto"/>
        <w:ind w:firstLine="502"/>
        <w:jc w:val="both"/>
        <w:rPr>
          <w:i/>
          <w:sz w:val="28"/>
          <w:szCs w:val="28"/>
        </w:rPr>
      </w:pPr>
      <w:r w:rsidRPr="00914963">
        <w:rPr>
          <w:i/>
          <w:sz w:val="28"/>
          <w:szCs w:val="28"/>
        </w:rPr>
        <w:t>Вариант 2</w:t>
      </w:r>
    </w:p>
    <w:p w:rsidR="00222EC2" w:rsidRPr="00E81BC6" w:rsidRDefault="00302C29" w:rsidP="00B761B0">
      <w:pPr>
        <w:pStyle w:val="a6"/>
        <w:rPr>
          <w:rFonts w:eastAsia="Arial Unicode MS"/>
          <w:u w:color="000000"/>
        </w:rPr>
      </w:pPr>
      <w:r>
        <w:rPr>
          <w:rFonts w:eastAsia="Arial Unicode MS"/>
          <w:u w:color="000000"/>
        </w:rPr>
        <w:t>Кост Н. Рондолетто</w:t>
      </w:r>
    </w:p>
    <w:p w:rsidR="00222EC2" w:rsidRPr="00E81BC6" w:rsidRDefault="00302C29" w:rsidP="00B761B0">
      <w:pPr>
        <w:pStyle w:val="a6"/>
        <w:rPr>
          <w:rFonts w:eastAsia="Arial Unicode MS"/>
          <w:u w:color="000000"/>
        </w:rPr>
      </w:pPr>
      <w:r>
        <w:rPr>
          <w:rFonts w:eastAsia="Arial Unicode MS"/>
          <w:u w:color="000000"/>
        </w:rPr>
        <w:t>Чайковский П.И. «В церкви»</w:t>
      </w:r>
    </w:p>
    <w:p w:rsidR="00222EC2" w:rsidRPr="00E81BC6" w:rsidRDefault="00222EC2" w:rsidP="00B761B0">
      <w:pPr>
        <w:pStyle w:val="a6"/>
        <w:rPr>
          <w:rFonts w:eastAsia="Arial Unicode MS"/>
          <w:u w:color="000000"/>
        </w:rPr>
      </w:pPr>
      <w:r w:rsidRPr="00E81BC6">
        <w:rPr>
          <w:rFonts w:eastAsia="Arial Unicode MS"/>
          <w:u w:color="000000"/>
        </w:rPr>
        <w:t>Каркасси М. Этюд ля минор, ор.60, №</w:t>
      </w:r>
      <w:r w:rsidR="00302C29">
        <w:rPr>
          <w:rFonts w:eastAsia="Arial Unicode MS"/>
          <w:u w:color="000000"/>
        </w:rPr>
        <w:t>7</w:t>
      </w:r>
      <w:r w:rsidRPr="00E81BC6">
        <w:rPr>
          <w:rFonts w:eastAsia="Arial Unicode MS"/>
          <w:u w:color="000000"/>
        </w:rPr>
        <w:t xml:space="preserve"> </w:t>
      </w:r>
    </w:p>
    <w:p w:rsidR="00222EC2" w:rsidRPr="00914963" w:rsidRDefault="00222EC2" w:rsidP="009D38D9">
      <w:pPr>
        <w:spacing w:line="360" w:lineRule="auto"/>
        <w:ind w:firstLine="502"/>
        <w:jc w:val="both"/>
        <w:rPr>
          <w:i/>
          <w:sz w:val="28"/>
          <w:szCs w:val="28"/>
        </w:rPr>
      </w:pPr>
      <w:r w:rsidRPr="00914963">
        <w:rPr>
          <w:i/>
          <w:sz w:val="28"/>
          <w:szCs w:val="28"/>
        </w:rPr>
        <w:t>Вариант 3</w:t>
      </w:r>
    </w:p>
    <w:p w:rsidR="00222EC2" w:rsidRPr="00E81BC6" w:rsidRDefault="00302C29" w:rsidP="00B761B0">
      <w:pPr>
        <w:pStyle w:val="a6"/>
        <w:rPr>
          <w:rFonts w:eastAsia="Arial Unicode MS"/>
          <w:u w:color="000000"/>
        </w:rPr>
      </w:pPr>
      <w:r>
        <w:rPr>
          <w:rFonts w:eastAsia="Arial Unicode MS"/>
          <w:u w:color="000000"/>
        </w:rPr>
        <w:t>Гендель Г.Ф. Сарабанда ми минор</w:t>
      </w:r>
    </w:p>
    <w:p w:rsidR="00222EC2" w:rsidRPr="00E81BC6" w:rsidRDefault="00302C29" w:rsidP="00B761B0">
      <w:pPr>
        <w:pStyle w:val="a6"/>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B761B0">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ля минор, ор.100, №11</w:t>
      </w:r>
    </w:p>
    <w:p w:rsidR="00222EC2" w:rsidRPr="00914963" w:rsidRDefault="00222EC2" w:rsidP="007C2D65">
      <w:pPr>
        <w:spacing w:line="360" w:lineRule="auto"/>
        <w:ind w:firstLine="502"/>
        <w:jc w:val="both"/>
        <w:rPr>
          <w:i/>
          <w:sz w:val="28"/>
          <w:szCs w:val="28"/>
        </w:rPr>
      </w:pPr>
      <w:r w:rsidRPr="00914963">
        <w:rPr>
          <w:i/>
          <w:sz w:val="28"/>
          <w:szCs w:val="28"/>
        </w:rPr>
        <w:t>Вариант 4</w:t>
      </w:r>
    </w:p>
    <w:p w:rsidR="00222EC2" w:rsidRPr="00E81BC6" w:rsidRDefault="00302C29" w:rsidP="00B761B0">
      <w:pPr>
        <w:pStyle w:val="a6"/>
        <w:rPr>
          <w:rFonts w:eastAsia="Arial Unicode MS"/>
          <w:u w:color="000000"/>
        </w:rPr>
      </w:pPr>
      <w:r>
        <w:rPr>
          <w:rFonts w:eastAsia="Arial Unicode MS"/>
          <w:u w:color="000000"/>
        </w:rPr>
        <w:t>Санс Г. Эспаньолета и Руджеро</w:t>
      </w:r>
    </w:p>
    <w:p w:rsidR="00222EC2" w:rsidRPr="00E81BC6" w:rsidRDefault="00302C29" w:rsidP="00B761B0">
      <w:pPr>
        <w:pStyle w:val="a6"/>
        <w:rPr>
          <w:rFonts w:eastAsia="Arial Unicode MS"/>
          <w:u w:color="000000"/>
        </w:rPr>
      </w:pPr>
      <w:r>
        <w:rPr>
          <w:rFonts w:eastAsia="Arial Unicode MS"/>
          <w:u w:color="000000"/>
        </w:rPr>
        <w:t>Роч П. Хабанера</w:t>
      </w:r>
    </w:p>
    <w:p w:rsidR="00222EC2" w:rsidRPr="00E81BC6" w:rsidRDefault="00302C29" w:rsidP="00B761B0">
      <w:pPr>
        <w:pStyle w:val="a6"/>
        <w:rPr>
          <w:rFonts w:eastAsia="Arial Unicode MS"/>
          <w:u w:color="000000"/>
        </w:rPr>
      </w:pPr>
      <w:r>
        <w:rPr>
          <w:rFonts w:eastAsia="Arial Unicode MS"/>
          <w:u w:color="000000"/>
        </w:rPr>
        <w:t>Карулли Ф. Этюд Соль мажор</w:t>
      </w:r>
    </w:p>
    <w:p w:rsidR="00222EC2" w:rsidRPr="00914963" w:rsidRDefault="00222EC2" w:rsidP="007C2D65">
      <w:pPr>
        <w:spacing w:line="360" w:lineRule="auto"/>
        <w:ind w:firstLine="502"/>
        <w:jc w:val="both"/>
        <w:rPr>
          <w:i/>
          <w:sz w:val="28"/>
          <w:szCs w:val="28"/>
        </w:rPr>
      </w:pPr>
      <w:r w:rsidRPr="00914963">
        <w:rPr>
          <w:i/>
          <w:sz w:val="28"/>
          <w:szCs w:val="28"/>
        </w:rPr>
        <w:t>Вариант 5</w:t>
      </w:r>
    </w:p>
    <w:p w:rsidR="00222EC2" w:rsidRPr="00E81BC6" w:rsidRDefault="00222EC2" w:rsidP="00CD241A">
      <w:pPr>
        <w:pStyle w:val="a6"/>
        <w:rPr>
          <w:rFonts w:eastAsia="Arial Unicode MS"/>
          <w:u w:color="000000"/>
        </w:rPr>
      </w:pPr>
      <w:r w:rsidRPr="00E81BC6">
        <w:rPr>
          <w:rFonts w:eastAsia="Arial Unicode MS"/>
          <w:u w:color="000000"/>
        </w:rPr>
        <w:t>Вайс С.Л. Фантазия</w:t>
      </w:r>
    </w:p>
    <w:p w:rsidR="00222EC2" w:rsidRPr="00E81BC6" w:rsidRDefault="00222EC2" w:rsidP="00CD241A">
      <w:pPr>
        <w:pStyle w:val="a6"/>
        <w:rPr>
          <w:rFonts w:eastAsia="Arial Unicode MS"/>
          <w:u w:color="000000"/>
        </w:rPr>
      </w:pPr>
      <w:r w:rsidRPr="00E81BC6">
        <w:rPr>
          <w:rFonts w:eastAsia="Arial Unicode MS"/>
          <w:u w:color="000000"/>
        </w:rPr>
        <w:t>Джулиани М. Сонат</w:t>
      </w:r>
      <w:r w:rsidR="00302C29">
        <w:rPr>
          <w:rFonts w:eastAsia="Arial Unicode MS"/>
          <w:u w:color="000000"/>
        </w:rPr>
        <w:t>ина Д</w:t>
      </w:r>
      <w:r w:rsidRPr="00E81BC6">
        <w:rPr>
          <w:rFonts w:eastAsia="Arial Unicode MS"/>
          <w:u w:color="000000"/>
        </w:rPr>
        <w:t>о мажор, ор.71, №1, I ч.</w:t>
      </w:r>
    </w:p>
    <w:p w:rsidR="00222EC2" w:rsidRPr="00474AC1" w:rsidRDefault="00222EC2" w:rsidP="00474AC1">
      <w:pPr>
        <w:pStyle w:val="a6"/>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222EC2" w:rsidRPr="0018329A" w:rsidRDefault="00474AC1" w:rsidP="0018329A">
      <w:pPr>
        <w:pStyle w:val="6"/>
        <w:spacing w:line="360" w:lineRule="auto"/>
        <w:rPr>
          <w:b/>
        </w:rPr>
      </w:pPr>
      <w:r w:rsidRPr="0018329A">
        <w:rPr>
          <w:b/>
        </w:rPr>
        <w:t>Пятый</w:t>
      </w:r>
      <w:r w:rsidR="00222EC2" w:rsidRPr="0018329A">
        <w:rPr>
          <w:b/>
        </w:rPr>
        <w:t xml:space="preserve"> класс </w:t>
      </w:r>
    </w:p>
    <w:p w:rsidR="00222EC2" w:rsidRPr="0016361E" w:rsidRDefault="00222EC2" w:rsidP="00CD241A">
      <w:pPr>
        <w:pStyle w:val="a6"/>
      </w:pPr>
      <w:r w:rsidRPr="00E81BC6">
        <w:t>Работа над звукоизвлечением. Смена позиции с помощью глиссандо.</w:t>
      </w:r>
      <w:r w:rsidR="0016361E" w:rsidRPr="0016361E">
        <w:t xml:space="preserve"> </w:t>
      </w:r>
      <w:r w:rsidR="00302C29">
        <w:t xml:space="preserve">Тамбурин. </w:t>
      </w:r>
      <w:r w:rsidRPr="00E81BC6">
        <w:t>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w:t>
      </w:r>
      <w:r w:rsidR="00891E8D">
        <w:t xml:space="preserve"> </w:t>
      </w:r>
      <w:r w:rsidR="000974E6">
        <w:t xml:space="preserve">Простые </w:t>
      </w:r>
      <w:r w:rsidR="000974E6" w:rsidRPr="00E81BC6">
        <w:t xml:space="preserve">гаммы </w:t>
      </w:r>
      <w:r w:rsidR="000974E6">
        <w:t xml:space="preserve">в </w:t>
      </w:r>
      <w:r w:rsidR="00474AC1">
        <w:t>аппликатуре А.</w:t>
      </w:r>
      <w:r w:rsidRPr="00E81BC6">
        <w:t>Сеговии.</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891E8D">
      <w:pPr>
        <w:pStyle w:val="a6"/>
      </w:pPr>
      <w:r w:rsidRPr="00E81BC6">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CD241A">
      <w:pPr>
        <w:pStyle w:val="a6"/>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16361E">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16361E">
      <w:pPr>
        <w:pStyle w:val="a6"/>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r w:rsidR="00474AC1">
        <w:t>А.</w:t>
      </w:r>
      <w:r w:rsidR="0016361E" w:rsidRPr="00590EE2">
        <w:t>Сеговии</w:t>
      </w:r>
      <w:r w:rsidR="0016361E">
        <w:t>;</w:t>
      </w:r>
    </w:p>
    <w:p w:rsidR="000974E6" w:rsidRPr="000974E6" w:rsidRDefault="000974E6" w:rsidP="0016361E">
      <w:pPr>
        <w:pStyle w:val="a6"/>
      </w:pPr>
      <w:r>
        <w:t xml:space="preserve">хроматическая гамма в </w:t>
      </w:r>
      <w:r>
        <w:rPr>
          <w:lang w:val="en-US"/>
        </w:rPr>
        <w:t>I</w:t>
      </w:r>
      <w:r w:rsidRPr="000974E6">
        <w:t xml:space="preserve"> </w:t>
      </w:r>
      <w:r>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7C2D65">
      <w:pPr>
        <w:spacing w:line="360" w:lineRule="auto"/>
        <w:ind w:firstLine="502"/>
        <w:jc w:val="both"/>
        <w:rPr>
          <w:i/>
          <w:sz w:val="28"/>
          <w:szCs w:val="28"/>
        </w:rPr>
      </w:pPr>
      <w:r w:rsidRPr="00914963">
        <w:rPr>
          <w:i/>
          <w:sz w:val="28"/>
          <w:szCs w:val="28"/>
        </w:rPr>
        <w:t>Вариант 1</w:t>
      </w:r>
    </w:p>
    <w:p w:rsidR="00222EC2" w:rsidRPr="00E81BC6" w:rsidRDefault="00302C29" w:rsidP="002268B1">
      <w:pPr>
        <w:pStyle w:val="a6"/>
        <w:rPr>
          <w:rFonts w:eastAsia="Arial Unicode MS"/>
          <w:u w:color="000000"/>
        </w:rPr>
      </w:pPr>
      <w:r>
        <w:rPr>
          <w:rFonts w:eastAsia="Arial Unicode MS"/>
          <w:u w:color="000000"/>
        </w:rPr>
        <w:t>Неизвестный автор. Жига Ре мажор</w:t>
      </w:r>
    </w:p>
    <w:p w:rsidR="00222EC2" w:rsidRPr="00E81BC6" w:rsidRDefault="00302C29" w:rsidP="002268B1">
      <w:pPr>
        <w:pStyle w:val="a6"/>
        <w:rPr>
          <w:rFonts w:eastAsia="Arial Unicode MS"/>
          <w:u w:color="000000"/>
        </w:rPr>
      </w:pPr>
      <w:r>
        <w:rPr>
          <w:rFonts w:eastAsia="Arial Unicode MS"/>
          <w:u w:color="000000"/>
        </w:rPr>
        <w:t>Каркасси М. Андантино Ля мажор</w:t>
      </w:r>
    </w:p>
    <w:p w:rsidR="00222EC2" w:rsidRPr="00E81BC6" w:rsidRDefault="00302C29" w:rsidP="002268B1">
      <w:pPr>
        <w:pStyle w:val="a6"/>
        <w:rPr>
          <w:rFonts w:eastAsia="Arial Unicode MS"/>
          <w:u w:color="000000"/>
        </w:rPr>
      </w:pPr>
      <w:r>
        <w:rPr>
          <w:rFonts w:eastAsia="Arial Unicode MS"/>
          <w:u w:color="000000"/>
        </w:rPr>
        <w:t>Кардосо Х. Милонга</w:t>
      </w:r>
    </w:p>
    <w:p w:rsidR="00222EC2" w:rsidRPr="00E81BC6" w:rsidRDefault="00222EC2" w:rsidP="002268B1">
      <w:pPr>
        <w:pStyle w:val="a6"/>
        <w:rPr>
          <w:rFonts w:eastAsia="Arial Unicode MS"/>
          <w:u w:color="000000"/>
        </w:rPr>
      </w:pPr>
      <w:r w:rsidRPr="00E81BC6">
        <w:rPr>
          <w:rFonts w:eastAsia="Arial Unicode MS"/>
          <w:u w:color="000000"/>
        </w:rPr>
        <w:t>Джулиан</w:t>
      </w:r>
      <w:r w:rsidR="00302C29">
        <w:rPr>
          <w:rFonts w:eastAsia="Arial Unicode MS"/>
          <w:u w:color="000000"/>
        </w:rPr>
        <w:t>и М. Этюд ми минор, ор.100, №13</w:t>
      </w:r>
    </w:p>
    <w:p w:rsidR="00222EC2" w:rsidRPr="00914963" w:rsidRDefault="00222EC2" w:rsidP="002268B1">
      <w:pPr>
        <w:spacing w:line="360" w:lineRule="auto"/>
        <w:ind w:firstLine="502"/>
        <w:jc w:val="both"/>
        <w:rPr>
          <w:i/>
          <w:sz w:val="28"/>
          <w:szCs w:val="28"/>
        </w:rPr>
      </w:pPr>
      <w:r w:rsidRPr="00914963">
        <w:rPr>
          <w:i/>
          <w:sz w:val="28"/>
          <w:szCs w:val="28"/>
        </w:rPr>
        <w:t>Вариант 2</w:t>
      </w:r>
    </w:p>
    <w:p w:rsidR="00222EC2" w:rsidRPr="00E81BC6" w:rsidRDefault="00222EC2" w:rsidP="007C2D65">
      <w:pPr>
        <w:pStyle w:val="a6"/>
        <w:rPr>
          <w:rFonts w:eastAsia="Arial Unicode MS"/>
          <w:u w:color="000000"/>
        </w:rPr>
      </w:pPr>
      <w:r w:rsidRPr="00E81BC6">
        <w:rPr>
          <w:rFonts w:eastAsia="Arial Unicode MS"/>
          <w:u w:color="000000"/>
        </w:rPr>
        <w:t>Бах И.С. Бурре ми минор, BWV 996</w:t>
      </w:r>
    </w:p>
    <w:p w:rsidR="00222EC2" w:rsidRPr="00E81BC6" w:rsidRDefault="00302C29" w:rsidP="007C2D65">
      <w:pPr>
        <w:pStyle w:val="a6"/>
        <w:rPr>
          <w:rFonts w:eastAsia="Arial Unicode MS"/>
          <w:u w:color="000000"/>
        </w:rPr>
      </w:pPr>
      <w:r>
        <w:rPr>
          <w:rFonts w:eastAsia="Arial Unicode MS"/>
          <w:u w:color="000000"/>
        </w:rPr>
        <w:t>Паганини Н. Сонатина До мажор</w:t>
      </w:r>
    </w:p>
    <w:p w:rsidR="00222EC2" w:rsidRPr="00E81BC6" w:rsidRDefault="00222EC2" w:rsidP="007C2D65">
      <w:pPr>
        <w:pStyle w:val="a6"/>
        <w:rPr>
          <w:rFonts w:eastAsia="Arial Unicode MS"/>
          <w:u w:color="000000"/>
        </w:rPr>
      </w:pPr>
      <w:r w:rsidRPr="00E81BC6">
        <w:rPr>
          <w:rFonts w:eastAsia="Arial Unicode MS"/>
          <w:u w:color="000000"/>
        </w:rPr>
        <w:t>Лауро А</w:t>
      </w:r>
      <w:r w:rsidR="00302C29">
        <w:rPr>
          <w:rFonts w:eastAsia="Arial Unicode MS"/>
          <w:u w:color="000000"/>
        </w:rPr>
        <w:t>. Негрито (венесуэльский вальс)</w:t>
      </w:r>
    </w:p>
    <w:p w:rsidR="00222EC2" w:rsidRPr="00E81BC6" w:rsidRDefault="00222EC2" w:rsidP="007C2D65">
      <w:pPr>
        <w:pStyle w:val="a6"/>
        <w:rPr>
          <w:rFonts w:eastAsia="Arial Unicode MS"/>
          <w:u w:color="000000"/>
        </w:rPr>
      </w:pPr>
      <w:r w:rsidRPr="00E81BC6">
        <w:rPr>
          <w:rFonts w:eastAsia="Arial Unicode MS"/>
          <w:u w:color="000000"/>
        </w:rPr>
        <w:t>Каркас</w:t>
      </w:r>
      <w:r w:rsidR="00302C29">
        <w:rPr>
          <w:rFonts w:eastAsia="Arial Unicode MS"/>
          <w:u w:color="000000"/>
        </w:rPr>
        <w:t>си М. Этюд До мажор, ор.60, №15</w:t>
      </w:r>
    </w:p>
    <w:p w:rsidR="00222EC2" w:rsidRPr="00914963" w:rsidRDefault="00222EC2" w:rsidP="007C2D65">
      <w:pPr>
        <w:spacing w:line="360" w:lineRule="auto"/>
        <w:ind w:firstLine="502"/>
        <w:jc w:val="both"/>
        <w:rPr>
          <w:i/>
          <w:sz w:val="28"/>
          <w:szCs w:val="28"/>
        </w:rPr>
      </w:pPr>
      <w:r w:rsidRPr="00914963">
        <w:rPr>
          <w:i/>
          <w:sz w:val="28"/>
          <w:szCs w:val="28"/>
        </w:rPr>
        <w:t>Вариант 3</w:t>
      </w:r>
    </w:p>
    <w:p w:rsidR="00222EC2" w:rsidRPr="00E81BC6" w:rsidRDefault="00302C29" w:rsidP="002268B1">
      <w:pPr>
        <w:pStyle w:val="a6"/>
        <w:rPr>
          <w:rFonts w:eastAsia="Arial Unicode MS"/>
          <w:u w:color="000000"/>
        </w:rPr>
      </w:pPr>
      <w:r>
        <w:rPr>
          <w:rFonts w:eastAsia="Arial Unicode MS"/>
          <w:u w:color="000000"/>
        </w:rPr>
        <w:t>Галилей В. Канцона и Гальярда</w:t>
      </w:r>
    </w:p>
    <w:p w:rsidR="00222EC2" w:rsidRPr="00E81BC6" w:rsidRDefault="00302C29" w:rsidP="002268B1">
      <w:pPr>
        <w:pStyle w:val="a6"/>
        <w:rPr>
          <w:rFonts w:eastAsia="Arial Unicode MS"/>
          <w:u w:color="000000"/>
        </w:rPr>
      </w:pPr>
      <w:r>
        <w:rPr>
          <w:rFonts w:eastAsia="Arial Unicode MS"/>
          <w:u w:color="000000"/>
        </w:rPr>
        <w:t>Таррега Ф. «Аделита» (мазурка)</w:t>
      </w:r>
    </w:p>
    <w:p w:rsidR="00222EC2" w:rsidRPr="00E81BC6" w:rsidRDefault="00222EC2" w:rsidP="002268B1">
      <w:pPr>
        <w:pStyle w:val="a6"/>
        <w:rPr>
          <w:rFonts w:eastAsia="Arial Unicode MS"/>
          <w:u w:color="000000"/>
        </w:rPr>
      </w:pPr>
      <w:r w:rsidRPr="00E81BC6">
        <w:rPr>
          <w:rFonts w:eastAsia="Arial Unicode MS"/>
          <w:u w:color="000000"/>
        </w:rPr>
        <w:t>Пе</w:t>
      </w:r>
      <w:r w:rsidR="00302C29">
        <w:rPr>
          <w:rFonts w:eastAsia="Arial Unicode MS"/>
          <w:u w:color="000000"/>
        </w:rPr>
        <w:t>рнамбуко Ж. Звуки колокольчиков</w:t>
      </w:r>
    </w:p>
    <w:p w:rsidR="00222EC2" w:rsidRPr="00E81BC6" w:rsidRDefault="00222EC2" w:rsidP="002268B1">
      <w:pPr>
        <w:pStyle w:val="a6"/>
        <w:rPr>
          <w:rFonts w:eastAsia="Arial Unicode MS"/>
          <w:u w:color="000000"/>
        </w:rPr>
      </w:pPr>
      <w:r w:rsidRPr="00E81BC6">
        <w:rPr>
          <w:rFonts w:eastAsia="Arial Unicode MS"/>
          <w:u w:color="000000"/>
        </w:rPr>
        <w:t>Каркасс</w:t>
      </w:r>
      <w:r w:rsidR="00302C29">
        <w:rPr>
          <w:rFonts w:eastAsia="Arial Unicode MS"/>
          <w:u w:color="000000"/>
        </w:rPr>
        <w:t>и М. Этюд Ля мажор, ор.60, №23</w:t>
      </w:r>
    </w:p>
    <w:p w:rsidR="00222EC2" w:rsidRPr="00914963" w:rsidRDefault="00222EC2" w:rsidP="007C2D65">
      <w:pPr>
        <w:spacing w:line="360" w:lineRule="auto"/>
        <w:ind w:firstLine="502"/>
        <w:jc w:val="both"/>
        <w:rPr>
          <w:i/>
          <w:sz w:val="28"/>
          <w:szCs w:val="28"/>
        </w:rPr>
      </w:pPr>
      <w:r w:rsidRPr="00914963">
        <w:rPr>
          <w:i/>
          <w:sz w:val="28"/>
          <w:szCs w:val="28"/>
        </w:rPr>
        <w:t>Вариант 4</w:t>
      </w:r>
    </w:p>
    <w:p w:rsidR="00222EC2" w:rsidRPr="00E81BC6" w:rsidRDefault="00222EC2" w:rsidP="002268B1">
      <w:pPr>
        <w:pStyle w:val="a6"/>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2268B1">
      <w:pPr>
        <w:pStyle w:val="a6"/>
        <w:rPr>
          <w:rFonts w:eastAsia="Arial Unicode MS"/>
          <w:u w:color="000000"/>
        </w:rPr>
      </w:pPr>
      <w:r>
        <w:rPr>
          <w:rFonts w:eastAsia="Arial Unicode MS"/>
          <w:u w:color="000000"/>
        </w:rPr>
        <w:t>Иванов-Крамской А. Вальс</w:t>
      </w:r>
    </w:p>
    <w:p w:rsidR="00222EC2" w:rsidRPr="00E81BC6" w:rsidRDefault="00222EC2" w:rsidP="002268B1">
      <w:pPr>
        <w:pStyle w:val="a6"/>
        <w:rPr>
          <w:rFonts w:eastAsia="Arial Unicode MS"/>
          <w:u w:color="000000"/>
        </w:rPr>
      </w:pPr>
      <w:r w:rsidRPr="00E81BC6">
        <w:rPr>
          <w:rFonts w:eastAsia="Arial Unicode MS"/>
          <w:u w:color="000000"/>
        </w:rPr>
        <w:t>«Аргентинская народ</w:t>
      </w:r>
      <w:r w:rsidR="00474AC1">
        <w:rPr>
          <w:rFonts w:eastAsia="Arial Unicode MS"/>
          <w:u w:color="000000"/>
        </w:rPr>
        <w:t>ная мелодия», обр.  М.-Л.</w:t>
      </w:r>
      <w:r w:rsidR="00302C29">
        <w:rPr>
          <w:rFonts w:eastAsia="Arial Unicode MS"/>
          <w:u w:color="000000"/>
        </w:rPr>
        <w:t>Анидо</w:t>
      </w:r>
    </w:p>
    <w:p w:rsidR="00222EC2" w:rsidRPr="003F74AA" w:rsidRDefault="00222EC2" w:rsidP="003F74AA">
      <w:pPr>
        <w:pStyle w:val="a6"/>
        <w:rPr>
          <w:rFonts w:eastAsia="Arial Unicode MS"/>
          <w:u w:color="000000"/>
        </w:rPr>
      </w:pPr>
      <w:r w:rsidRPr="00E81BC6">
        <w:rPr>
          <w:rFonts w:eastAsia="Arial Unicode MS"/>
          <w:u w:color="000000"/>
        </w:rPr>
        <w:t>Джули</w:t>
      </w:r>
      <w:r w:rsidR="00302C29">
        <w:rPr>
          <w:rFonts w:eastAsia="Arial Unicode MS"/>
          <w:u w:color="000000"/>
        </w:rPr>
        <w:t>ани М. Этюд ми минор, ор.48, №5</w:t>
      </w:r>
    </w:p>
    <w:p w:rsidR="00222EC2" w:rsidRPr="00914963" w:rsidRDefault="00222EC2" w:rsidP="00830E33">
      <w:pPr>
        <w:spacing w:line="360" w:lineRule="auto"/>
        <w:ind w:firstLine="502"/>
        <w:jc w:val="both"/>
        <w:rPr>
          <w:i/>
          <w:sz w:val="28"/>
          <w:szCs w:val="28"/>
        </w:rPr>
      </w:pPr>
      <w:r w:rsidRPr="00914963">
        <w:rPr>
          <w:i/>
          <w:sz w:val="28"/>
          <w:szCs w:val="28"/>
        </w:rPr>
        <w:t>Вариант 5</w:t>
      </w:r>
    </w:p>
    <w:p w:rsidR="00222EC2" w:rsidRPr="00E81BC6" w:rsidRDefault="00302C29" w:rsidP="00830E33">
      <w:pPr>
        <w:pStyle w:val="a6"/>
        <w:rPr>
          <w:rFonts w:eastAsia="Arial Unicode MS"/>
          <w:u w:color="000000"/>
        </w:rPr>
      </w:pPr>
      <w:r>
        <w:rPr>
          <w:rFonts w:eastAsia="Arial Unicode MS"/>
          <w:u w:color="000000"/>
        </w:rPr>
        <w:t>Бах И.С. Прелюдия Ре мажор, BWV 1007</w:t>
      </w:r>
    </w:p>
    <w:p w:rsidR="00222EC2" w:rsidRPr="00E81BC6" w:rsidRDefault="00222EC2" w:rsidP="00830E33">
      <w:pPr>
        <w:pStyle w:val="a6"/>
        <w:rPr>
          <w:rFonts w:eastAsia="Arial Unicode MS"/>
          <w:u w:color="000000"/>
        </w:rPr>
      </w:pPr>
      <w:r w:rsidRPr="00E81BC6">
        <w:rPr>
          <w:rFonts w:eastAsia="Arial Unicode MS"/>
          <w:u w:color="000000"/>
        </w:rPr>
        <w:t>Паганини Н</w:t>
      </w:r>
      <w:r w:rsidR="00302C29">
        <w:rPr>
          <w:rFonts w:eastAsia="Arial Unicode MS"/>
          <w:u w:color="000000"/>
        </w:rPr>
        <w:t>. Соната До мажор</w:t>
      </w:r>
    </w:p>
    <w:p w:rsidR="00222EC2" w:rsidRPr="00E81BC6" w:rsidRDefault="00302C29" w:rsidP="00830E33">
      <w:pPr>
        <w:pStyle w:val="a6"/>
        <w:rPr>
          <w:rFonts w:eastAsia="Arial Unicode MS"/>
          <w:u w:color="000000"/>
        </w:rPr>
      </w:pPr>
      <w:r>
        <w:rPr>
          <w:rFonts w:eastAsia="Arial Unicode MS"/>
          <w:u w:color="000000"/>
        </w:rPr>
        <w:t>Понсе М. «Звездочка»</w:t>
      </w:r>
    </w:p>
    <w:p w:rsidR="00222EC2" w:rsidRPr="00E81BC6" w:rsidRDefault="00222EC2" w:rsidP="00830E33">
      <w:pPr>
        <w:pStyle w:val="a6"/>
        <w:rPr>
          <w:rFonts w:eastAsia="Arial Unicode MS"/>
          <w:u w:color="000000"/>
        </w:rPr>
      </w:pPr>
      <w:r w:rsidRPr="00E81BC6">
        <w:rPr>
          <w:rFonts w:eastAsia="Arial Unicode MS"/>
          <w:u w:color="000000"/>
        </w:rPr>
        <w:t xml:space="preserve">Дамас Т.– </w:t>
      </w:r>
      <w:r w:rsidR="00302C29">
        <w:rPr>
          <w:rFonts w:eastAsia="Arial Unicode MS"/>
          <w:u w:color="000000"/>
        </w:rPr>
        <w:t>Таррега Ф. Этюд-скерцо Ля мажор</w:t>
      </w:r>
    </w:p>
    <w:p w:rsidR="00222EC2" w:rsidRPr="0018329A" w:rsidRDefault="00474AC1" w:rsidP="0018329A">
      <w:pPr>
        <w:pStyle w:val="6"/>
        <w:spacing w:line="360" w:lineRule="auto"/>
        <w:rPr>
          <w:b/>
        </w:rPr>
      </w:pPr>
      <w:r w:rsidRPr="0018329A">
        <w:rPr>
          <w:b/>
        </w:rPr>
        <w:t>Шестой</w:t>
      </w:r>
      <w:r w:rsidR="00222EC2" w:rsidRPr="0018329A">
        <w:rPr>
          <w:b/>
        </w:rPr>
        <w:t xml:space="preserve"> класс </w:t>
      </w:r>
    </w:p>
    <w:p w:rsidR="00222EC2" w:rsidRPr="00E81BC6" w:rsidRDefault="00222EC2" w:rsidP="00CD241A">
      <w:pPr>
        <w:pStyle w:val="a6"/>
      </w:pPr>
      <w:r w:rsidRPr="00E81BC6">
        <w:t>Совершенствование звукоизвлечения.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А.</w:t>
      </w:r>
      <w:r w:rsidR="000974E6">
        <w:t xml:space="preserve">Сеговии </w:t>
      </w:r>
      <w:r w:rsidRPr="00E81BC6">
        <w:t>в заданном темпе, различными ритмическими фигурами. Ознакомление с минорными гаммами в</w:t>
      </w:r>
      <w:r w:rsidR="00474AC1">
        <w:t xml:space="preserve"> аппликатуре А.</w:t>
      </w:r>
      <w:r w:rsidR="00602ECD">
        <w:t>Сеговии</w:t>
      </w:r>
      <w:r w:rsidRPr="00E81BC6">
        <w:t xml:space="preserve">. Хроматическая трехоктавная гамма. </w:t>
      </w:r>
    </w:p>
    <w:p w:rsidR="00222EC2" w:rsidRPr="00E81BC6" w:rsidRDefault="00222EC2" w:rsidP="00CD241A">
      <w:pPr>
        <w:pStyle w:val="a6"/>
      </w:pPr>
      <w:r w:rsidRPr="00E81BC6">
        <w:t>Развитие музыкального мышления и исполнительских навыков. Работа над звукоизвлечением и координацией действий обеих рук.</w:t>
      </w:r>
    </w:p>
    <w:p w:rsidR="00222EC2" w:rsidRPr="00E81BC6" w:rsidRDefault="00222EC2" w:rsidP="00CD241A">
      <w:pPr>
        <w:pStyle w:val="a6"/>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602ECD">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602ECD">
      <w:pPr>
        <w:pStyle w:val="a6"/>
      </w:pPr>
      <w:r>
        <w:t>До, Фа, Ми, С</w:t>
      </w:r>
      <w:r w:rsidR="00602ECD">
        <w:t>оль</w:t>
      </w:r>
      <w:r w:rsidR="00602ECD" w:rsidRPr="00590EE2">
        <w:t xml:space="preserve"> </w:t>
      </w:r>
      <w:r w:rsidR="00602ECD">
        <w:t>мажор;</w:t>
      </w:r>
    </w:p>
    <w:p w:rsidR="00602ECD" w:rsidRDefault="00302C29" w:rsidP="00602ECD">
      <w:pPr>
        <w:pStyle w:val="a6"/>
      </w:pPr>
      <w:r>
        <w:t>д</w:t>
      </w:r>
      <w:r w:rsidR="00BE0CAE">
        <w:t>о, ми минор мелодический;</w:t>
      </w:r>
    </w:p>
    <w:p w:rsidR="00602ECD" w:rsidRPr="000974E6" w:rsidRDefault="00602ECD" w:rsidP="00602ECD">
      <w:pPr>
        <w:pStyle w:val="a6"/>
      </w:pPr>
      <w:r>
        <w:t>хроматическая трехоктавная гамма.</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914963" w:rsidRDefault="00222EC2" w:rsidP="000F0DBF">
      <w:pPr>
        <w:spacing w:line="360" w:lineRule="auto"/>
        <w:ind w:firstLine="502"/>
        <w:jc w:val="both"/>
        <w:rPr>
          <w:i/>
          <w:sz w:val="28"/>
          <w:szCs w:val="28"/>
        </w:rPr>
      </w:pPr>
      <w:r w:rsidRPr="00914963">
        <w:rPr>
          <w:i/>
          <w:sz w:val="28"/>
          <w:szCs w:val="28"/>
        </w:rPr>
        <w:t>Вариант 1</w:t>
      </w:r>
    </w:p>
    <w:p w:rsidR="00222EC2" w:rsidRPr="00E81BC6" w:rsidRDefault="00222EC2" w:rsidP="000F0DBF">
      <w:pPr>
        <w:pStyle w:val="a6"/>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0F0DBF">
      <w:pPr>
        <w:pStyle w:val="a6"/>
        <w:rPr>
          <w:rFonts w:eastAsia="Arial Unicode MS"/>
          <w:u w:color="000000"/>
        </w:rPr>
      </w:pPr>
      <w:r w:rsidRPr="00E81BC6">
        <w:rPr>
          <w:rFonts w:eastAsia="Arial Unicode MS"/>
          <w:u w:color="000000"/>
        </w:rPr>
        <w:t>Альберт Г. Соната ми минор, №1, I ч.</w:t>
      </w:r>
    </w:p>
    <w:p w:rsidR="00222EC2" w:rsidRPr="00E81BC6" w:rsidRDefault="00F27981" w:rsidP="000F0DBF">
      <w:pPr>
        <w:pStyle w:val="a6"/>
        <w:rPr>
          <w:rFonts w:eastAsia="Arial Unicode MS"/>
          <w:u w:color="000000"/>
        </w:rPr>
      </w:pPr>
      <w:r>
        <w:rPr>
          <w:rFonts w:eastAsia="Arial Unicode MS"/>
          <w:u w:color="000000"/>
        </w:rPr>
        <w:t>Лауро А. Венесуэльский вальс №2</w:t>
      </w:r>
    </w:p>
    <w:p w:rsidR="00222EC2" w:rsidRPr="00E81BC6" w:rsidRDefault="00222EC2" w:rsidP="000F0DBF">
      <w:pPr>
        <w:pStyle w:val="a6"/>
        <w:rPr>
          <w:rFonts w:eastAsia="Arial Unicode MS"/>
          <w:u w:color="000000"/>
        </w:rPr>
      </w:pPr>
      <w:r w:rsidRPr="00E81BC6">
        <w:rPr>
          <w:rFonts w:eastAsia="Arial Unicode MS"/>
          <w:u w:color="000000"/>
        </w:rPr>
        <w:t>Карка</w:t>
      </w:r>
      <w:r w:rsidR="00F27981">
        <w:rPr>
          <w:rFonts w:eastAsia="Arial Unicode MS"/>
          <w:u w:color="000000"/>
        </w:rPr>
        <w:t>сси М. Этюд Ля мажор, ор.60, №9</w:t>
      </w:r>
    </w:p>
    <w:p w:rsidR="00222EC2" w:rsidRPr="00914963" w:rsidRDefault="00222EC2" w:rsidP="000F0DBF">
      <w:pPr>
        <w:spacing w:line="360" w:lineRule="auto"/>
        <w:ind w:firstLine="502"/>
        <w:jc w:val="both"/>
        <w:rPr>
          <w:i/>
          <w:sz w:val="28"/>
          <w:szCs w:val="28"/>
        </w:rPr>
      </w:pPr>
      <w:r w:rsidRPr="00914963">
        <w:rPr>
          <w:i/>
          <w:sz w:val="28"/>
          <w:szCs w:val="28"/>
        </w:rPr>
        <w:t>Вариант 2</w:t>
      </w:r>
    </w:p>
    <w:p w:rsidR="00222EC2" w:rsidRPr="00E81BC6" w:rsidRDefault="00222EC2" w:rsidP="000F0DBF">
      <w:pPr>
        <w:pStyle w:val="a6"/>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0F0DBF">
      <w:pPr>
        <w:pStyle w:val="a6"/>
        <w:rPr>
          <w:rFonts w:eastAsia="Arial Unicode MS"/>
          <w:u w:color="000000"/>
        </w:rPr>
      </w:pPr>
      <w:r>
        <w:rPr>
          <w:rFonts w:eastAsia="Arial Unicode MS"/>
          <w:u w:color="000000"/>
        </w:rPr>
        <w:t>Сор Ф. Рондо Ре мажор</w:t>
      </w:r>
    </w:p>
    <w:p w:rsidR="00222EC2" w:rsidRPr="00E81BC6" w:rsidRDefault="00222EC2" w:rsidP="000F0DBF">
      <w:pPr>
        <w:pStyle w:val="a6"/>
        <w:rPr>
          <w:rFonts w:eastAsia="Arial Unicode MS"/>
          <w:u w:color="000000"/>
        </w:rPr>
      </w:pPr>
      <w:r w:rsidRPr="00E81BC6">
        <w:rPr>
          <w:rFonts w:eastAsia="Arial Unicode MS"/>
          <w:u w:color="000000"/>
        </w:rPr>
        <w:t>Лауро А.</w:t>
      </w:r>
      <w:r w:rsidR="00F27981">
        <w:rPr>
          <w:rFonts w:eastAsia="Arial Unicode MS"/>
          <w:u w:color="000000"/>
        </w:rPr>
        <w:t xml:space="preserve"> Венесуэльский вальс (La negra)</w:t>
      </w:r>
    </w:p>
    <w:p w:rsidR="00222EC2" w:rsidRPr="00E81BC6" w:rsidRDefault="00222EC2" w:rsidP="000F0DBF">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Ми мажор, ор.48, №9</w:t>
      </w:r>
    </w:p>
    <w:p w:rsidR="00222EC2" w:rsidRPr="00914963" w:rsidRDefault="00222EC2" w:rsidP="000F0DBF">
      <w:pPr>
        <w:spacing w:line="360" w:lineRule="auto"/>
        <w:ind w:firstLine="502"/>
        <w:jc w:val="both"/>
        <w:rPr>
          <w:i/>
          <w:sz w:val="28"/>
          <w:szCs w:val="28"/>
        </w:rPr>
      </w:pPr>
      <w:r w:rsidRPr="00914963">
        <w:rPr>
          <w:i/>
          <w:sz w:val="28"/>
          <w:szCs w:val="28"/>
        </w:rPr>
        <w:t>Вариант 3</w:t>
      </w:r>
    </w:p>
    <w:p w:rsidR="00222EC2" w:rsidRPr="00E81BC6" w:rsidRDefault="00222EC2" w:rsidP="000F0DBF">
      <w:pPr>
        <w:pStyle w:val="a6"/>
        <w:rPr>
          <w:rFonts w:eastAsia="Arial Unicode MS"/>
          <w:u w:color="000000"/>
        </w:rPr>
      </w:pPr>
      <w:r w:rsidRPr="00E81BC6">
        <w:rPr>
          <w:rFonts w:eastAsia="Arial Unicode MS"/>
          <w:u w:color="000000"/>
        </w:rPr>
        <w:t>Бах И.С. Бур</w:t>
      </w:r>
      <w:r w:rsidR="00F27981">
        <w:rPr>
          <w:rFonts w:eastAsia="Arial Unicode MS"/>
          <w:u w:color="000000"/>
        </w:rPr>
        <w:t>ре (и Дубль) си минор, BWV 1002</w:t>
      </w:r>
    </w:p>
    <w:p w:rsidR="00222EC2" w:rsidRPr="00E81BC6" w:rsidRDefault="00222EC2" w:rsidP="000F0DBF">
      <w:pPr>
        <w:pStyle w:val="a6"/>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0F0DBF">
      <w:pPr>
        <w:pStyle w:val="a6"/>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0F0DBF">
      <w:pPr>
        <w:pStyle w:val="a6"/>
        <w:rPr>
          <w:rFonts w:eastAsia="Arial Unicode MS"/>
          <w:u w:color="000000"/>
        </w:rPr>
      </w:pPr>
      <w:r>
        <w:rPr>
          <w:rFonts w:eastAsia="Arial Unicode MS"/>
          <w:u w:color="000000"/>
        </w:rPr>
        <w:t>Каркасси М. Этюд Ре мажор, ор.60, №14</w:t>
      </w:r>
    </w:p>
    <w:p w:rsidR="00222EC2" w:rsidRPr="00914963" w:rsidRDefault="00222EC2" w:rsidP="000F0DBF">
      <w:pPr>
        <w:spacing w:line="360" w:lineRule="auto"/>
        <w:ind w:firstLine="502"/>
        <w:jc w:val="both"/>
        <w:rPr>
          <w:i/>
          <w:sz w:val="28"/>
          <w:szCs w:val="28"/>
        </w:rPr>
      </w:pPr>
      <w:r w:rsidRPr="00914963">
        <w:rPr>
          <w:i/>
          <w:sz w:val="28"/>
          <w:szCs w:val="28"/>
        </w:rPr>
        <w:t>Вариант 4</w:t>
      </w:r>
    </w:p>
    <w:p w:rsidR="00222EC2" w:rsidRPr="00E81BC6" w:rsidRDefault="00F27981" w:rsidP="000F0DBF">
      <w:pPr>
        <w:pStyle w:val="a6"/>
        <w:rPr>
          <w:rFonts w:eastAsia="Arial Unicode MS"/>
          <w:u w:color="000000"/>
        </w:rPr>
      </w:pPr>
      <w:r>
        <w:rPr>
          <w:rFonts w:eastAsia="Arial Unicode MS"/>
          <w:u w:color="000000"/>
        </w:rPr>
        <w:t>Санс Г. Канариос</w:t>
      </w:r>
    </w:p>
    <w:p w:rsidR="00222EC2" w:rsidRPr="00E81BC6" w:rsidRDefault="00222EC2" w:rsidP="000F0DBF">
      <w:pPr>
        <w:pStyle w:val="a6"/>
        <w:rPr>
          <w:rFonts w:eastAsia="Arial Unicode MS"/>
          <w:u w:color="000000"/>
        </w:rPr>
      </w:pPr>
      <w:r w:rsidRPr="00E81BC6">
        <w:rPr>
          <w:rFonts w:eastAsia="Arial Unicode MS"/>
          <w:u w:color="000000"/>
        </w:rPr>
        <w:t>Скарлатти А. – Понсе М. Г</w:t>
      </w:r>
      <w:r w:rsidR="00F27981">
        <w:rPr>
          <w:rFonts w:eastAsia="Arial Unicode MS"/>
          <w:u w:color="000000"/>
        </w:rPr>
        <w:t>авот</w:t>
      </w:r>
      <w:r w:rsidRPr="00E81BC6">
        <w:rPr>
          <w:rFonts w:eastAsia="Arial Unicode MS"/>
          <w:u w:color="000000"/>
        </w:rPr>
        <w:tab/>
      </w:r>
    </w:p>
    <w:p w:rsidR="00222EC2" w:rsidRPr="00E81BC6" w:rsidRDefault="00F27981" w:rsidP="000F0DBF">
      <w:pPr>
        <w:pStyle w:val="a6"/>
        <w:rPr>
          <w:rFonts w:eastAsia="Arial Unicode MS"/>
          <w:u w:color="000000"/>
        </w:rPr>
      </w:pPr>
      <w:r>
        <w:rPr>
          <w:rFonts w:eastAsia="Arial Unicode MS"/>
          <w:u w:color="000000"/>
        </w:rPr>
        <w:t>Савио И. Музыкальная шкатулка</w:t>
      </w:r>
    </w:p>
    <w:p w:rsidR="00222EC2" w:rsidRPr="00E81BC6" w:rsidRDefault="00222EC2" w:rsidP="000F0DBF">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ми минор, ор.60, №19</w:t>
      </w:r>
    </w:p>
    <w:p w:rsidR="00222EC2" w:rsidRPr="00914963" w:rsidRDefault="00222EC2" w:rsidP="004D1E58">
      <w:pPr>
        <w:spacing w:line="360" w:lineRule="auto"/>
        <w:ind w:firstLine="502"/>
        <w:jc w:val="both"/>
        <w:rPr>
          <w:i/>
          <w:sz w:val="28"/>
          <w:szCs w:val="28"/>
        </w:rPr>
      </w:pPr>
      <w:r w:rsidRPr="00914963">
        <w:rPr>
          <w:i/>
          <w:sz w:val="28"/>
          <w:szCs w:val="28"/>
        </w:rPr>
        <w:t>Вариант 5</w:t>
      </w:r>
    </w:p>
    <w:p w:rsidR="00222EC2" w:rsidRPr="00E81BC6" w:rsidRDefault="00F27981" w:rsidP="00CD241A">
      <w:pPr>
        <w:pStyle w:val="a6"/>
        <w:rPr>
          <w:rFonts w:eastAsia="Arial Unicode MS"/>
          <w:u w:color="000000"/>
        </w:rPr>
      </w:pPr>
      <w:r>
        <w:rPr>
          <w:rFonts w:eastAsia="Arial Unicode MS"/>
          <w:u w:color="000000"/>
        </w:rPr>
        <w:t>Бах И.С. Прелюдия Ля мажор, BWV 1009</w:t>
      </w:r>
    </w:p>
    <w:p w:rsidR="00222EC2" w:rsidRPr="00E81BC6" w:rsidRDefault="00222EC2" w:rsidP="00CD241A">
      <w:pPr>
        <w:pStyle w:val="a6"/>
        <w:rPr>
          <w:rFonts w:eastAsia="Arial Unicode MS"/>
          <w:u w:color="000000"/>
        </w:rPr>
      </w:pPr>
      <w:r w:rsidRPr="00E81BC6">
        <w:rPr>
          <w:rFonts w:eastAsia="Arial Unicode MS"/>
          <w:u w:color="000000"/>
        </w:rPr>
        <w:t>Сор Ф. Вари</w:t>
      </w:r>
      <w:r w:rsidR="00F27981">
        <w:rPr>
          <w:rFonts w:eastAsia="Arial Unicode MS"/>
          <w:u w:color="000000"/>
        </w:rPr>
        <w:t>ации на тему «Фолии», ор.15 bis</w:t>
      </w:r>
    </w:p>
    <w:p w:rsidR="00222EC2" w:rsidRPr="00E81BC6" w:rsidRDefault="00F27981" w:rsidP="00CD241A">
      <w:pPr>
        <w:pStyle w:val="a6"/>
        <w:rPr>
          <w:rFonts w:eastAsia="Arial Unicode MS"/>
          <w:u w:color="000000"/>
        </w:rPr>
      </w:pPr>
      <w:r>
        <w:rPr>
          <w:rFonts w:eastAsia="Arial Unicode MS"/>
          <w:u w:color="000000"/>
        </w:rPr>
        <w:t>Понсе М. Мексиканское скерцино</w:t>
      </w:r>
    </w:p>
    <w:p w:rsidR="00222EC2" w:rsidRPr="00E81BC6" w:rsidRDefault="00222EC2" w:rsidP="00CD241A">
      <w:pPr>
        <w:pStyle w:val="a6"/>
        <w:rPr>
          <w:rFonts w:eastAsia="Arial Unicode MS"/>
          <w:u w:color="000000"/>
        </w:rPr>
      </w:pPr>
      <w:r w:rsidRPr="00E81BC6">
        <w:rPr>
          <w:rFonts w:eastAsia="Arial Unicode MS"/>
          <w:u w:color="000000"/>
        </w:rPr>
        <w:t>Джулиа</w:t>
      </w:r>
      <w:r w:rsidR="00F27981">
        <w:rPr>
          <w:rFonts w:eastAsia="Arial Unicode MS"/>
          <w:u w:color="000000"/>
        </w:rPr>
        <w:t>ни М. Этюд До мажор, ор.48, №19</w:t>
      </w:r>
    </w:p>
    <w:p w:rsidR="00222EC2" w:rsidRPr="0018329A" w:rsidRDefault="00474AC1" w:rsidP="0018329A">
      <w:pPr>
        <w:pStyle w:val="6"/>
        <w:spacing w:line="360" w:lineRule="auto"/>
        <w:rPr>
          <w:b/>
        </w:rPr>
      </w:pPr>
      <w:r w:rsidRPr="0018329A">
        <w:rPr>
          <w:b/>
        </w:rPr>
        <w:t>Седьмой</w:t>
      </w:r>
      <w:r w:rsidR="00222EC2" w:rsidRPr="0018329A">
        <w:rPr>
          <w:b/>
        </w:rPr>
        <w:t xml:space="preserve"> класс</w:t>
      </w:r>
    </w:p>
    <w:p w:rsidR="00222EC2" w:rsidRPr="00E81BC6" w:rsidRDefault="00222EC2" w:rsidP="00CD241A">
      <w:pPr>
        <w:pStyle w:val="a6"/>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Шестизвучные аккорды, способы их буквенно-цифровой записи и применения.</w:t>
      </w:r>
    </w:p>
    <w:p w:rsidR="00222EC2" w:rsidRPr="00E81BC6" w:rsidRDefault="00222EC2" w:rsidP="00CD241A">
      <w:pPr>
        <w:pStyle w:val="a6"/>
      </w:pPr>
      <w:r w:rsidRPr="00E81BC6">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звукоизвлечения. Усложнение ритмических задач. </w:t>
      </w:r>
    </w:p>
    <w:p w:rsidR="00222EC2" w:rsidRPr="00E81BC6" w:rsidRDefault="00222EC2" w:rsidP="00CD241A">
      <w:pPr>
        <w:pStyle w:val="a6"/>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273AF1">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273AF1">
      <w:pPr>
        <w:pStyle w:val="a6"/>
      </w:pPr>
      <w:r>
        <w:t>Л</w:t>
      </w:r>
      <w:r w:rsidR="008E33CC">
        <w:t xml:space="preserve">я </w:t>
      </w:r>
      <w:r w:rsidR="00273AF1" w:rsidRPr="00590EE2">
        <w:t xml:space="preserve"> </w:t>
      </w:r>
      <w:r w:rsidR="00273AF1">
        <w:t>мажор</w:t>
      </w:r>
      <w:r w:rsidR="008E33CC">
        <w:t xml:space="preserve">; </w:t>
      </w:r>
    </w:p>
    <w:p w:rsidR="00273AF1" w:rsidRDefault="00F27981" w:rsidP="00273AF1">
      <w:pPr>
        <w:pStyle w:val="a6"/>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273AF1">
      <w:pPr>
        <w:pStyle w:val="a6"/>
      </w:pPr>
      <w:r>
        <w:t xml:space="preserve">соль, </w:t>
      </w:r>
      <w:r w:rsidR="008E33CC">
        <w:t>ля минор мелодический.</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sidR="000C0D58">
        <w:rPr>
          <w:b/>
          <w:color w:val="000000"/>
          <w:sz w:val="28"/>
          <w:szCs w:val="28"/>
        </w:rPr>
        <w:t>выпускного экзамена</w:t>
      </w:r>
      <w:r w:rsidRPr="00E81BC6">
        <w:rPr>
          <w:b/>
          <w:color w:val="000000"/>
          <w:sz w:val="28"/>
          <w:szCs w:val="28"/>
        </w:rPr>
        <w:t>:</w:t>
      </w:r>
    </w:p>
    <w:p w:rsidR="00222EC2" w:rsidRPr="00914963" w:rsidRDefault="00222EC2" w:rsidP="004D1E58">
      <w:pPr>
        <w:spacing w:line="360" w:lineRule="auto"/>
        <w:ind w:firstLine="502"/>
        <w:jc w:val="both"/>
        <w:rPr>
          <w:i/>
          <w:sz w:val="28"/>
          <w:szCs w:val="28"/>
        </w:rPr>
      </w:pPr>
      <w:r w:rsidRPr="00914963">
        <w:rPr>
          <w:i/>
          <w:sz w:val="28"/>
          <w:szCs w:val="28"/>
        </w:rPr>
        <w:t>Вариант 1</w:t>
      </w:r>
    </w:p>
    <w:p w:rsidR="00222EC2" w:rsidRPr="00E81BC6" w:rsidRDefault="00222EC2" w:rsidP="004D1E58">
      <w:pPr>
        <w:pStyle w:val="a6"/>
        <w:rPr>
          <w:rFonts w:eastAsia="Arial Unicode MS"/>
          <w:u w:color="000000"/>
        </w:rPr>
      </w:pPr>
      <w:r w:rsidRPr="00E81BC6">
        <w:rPr>
          <w:rFonts w:eastAsia="Arial Unicode MS"/>
          <w:u w:color="000000"/>
        </w:rPr>
        <w:t>Понсе М. Гавот (в стиле С. Л. Вайса)</w:t>
      </w:r>
    </w:p>
    <w:p w:rsidR="00222EC2" w:rsidRPr="00E81BC6" w:rsidRDefault="00F27981" w:rsidP="004D1E58">
      <w:pPr>
        <w:pStyle w:val="a6"/>
        <w:rPr>
          <w:rFonts w:eastAsia="Arial Unicode MS"/>
          <w:u w:color="000000"/>
        </w:rPr>
      </w:pPr>
      <w:r>
        <w:rPr>
          <w:rFonts w:eastAsia="Arial Unicode MS"/>
          <w:u w:color="000000"/>
        </w:rPr>
        <w:t>Джулиани М. Сонатина С</w:t>
      </w:r>
      <w:r w:rsidR="00222EC2" w:rsidRPr="00E81BC6">
        <w:rPr>
          <w:rFonts w:eastAsia="Arial Unicode MS"/>
          <w:u w:color="000000"/>
        </w:rPr>
        <w:t>оль мажор, ор.71, №2, I ч.</w:t>
      </w:r>
    </w:p>
    <w:p w:rsidR="00222EC2" w:rsidRPr="00E81BC6" w:rsidRDefault="00F27981" w:rsidP="004D1E58">
      <w:pPr>
        <w:pStyle w:val="a6"/>
        <w:rPr>
          <w:rFonts w:eastAsia="Arial Unicode MS"/>
          <w:u w:color="000000"/>
        </w:rPr>
      </w:pPr>
      <w:r>
        <w:rPr>
          <w:rFonts w:eastAsia="Arial Unicode MS"/>
          <w:u w:color="000000"/>
        </w:rPr>
        <w:t>Морель Х. Романс</w:t>
      </w:r>
    </w:p>
    <w:p w:rsidR="00222EC2" w:rsidRPr="00E81BC6" w:rsidRDefault="00222EC2" w:rsidP="004D1E58">
      <w:pPr>
        <w:pStyle w:val="a6"/>
        <w:rPr>
          <w:rFonts w:eastAsia="Arial Unicode MS"/>
          <w:u w:color="000000"/>
        </w:rPr>
      </w:pPr>
      <w:r w:rsidRPr="00E81BC6">
        <w:rPr>
          <w:rFonts w:eastAsia="Arial Unicode MS"/>
          <w:u w:color="000000"/>
        </w:rPr>
        <w:t>Каркас</w:t>
      </w:r>
      <w:r w:rsidR="00F27981">
        <w:rPr>
          <w:rFonts w:eastAsia="Arial Unicode MS"/>
          <w:u w:color="000000"/>
        </w:rPr>
        <w:t>си М. Этюд До мажор, ор.60, №22</w:t>
      </w:r>
    </w:p>
    <w:p w:rsidR="00222EC2" w:rsidRPr="00914963" w:rsidRDefault="00222EC2" w:rsidP="004D1E58">
      <w:pPr>
        <w:spacing w:line="360" w:lineRule="auto"/>
        <w:ind w:firstLine="502"/>
        <w:jc w:val="both"/>
        <w:rPr>
          <w:i/>
          <w:sz w:val="28"/>
          <w:szCs w:val="28"/>
        </w:rPr>
      </w:pPr>
      <w:r w:rsidRPr="00914963">
        <w:rPr>
          <w:i/>
          <w:sz w:val="28"/>
          <w:szCs w:val="28"/>
        </w:rPr>
        <w:t>Вариант 2</w:t>
      </w:r>
    </w:p>
    <w:p w:rsidR="00222EC2" w:rsidRPr="00E81BC6" w:rsidRDefault="00F27981" w:rsidP="004D1E58">
      <w:pPr>
        <w:pStyle w:val="a6"/>
        <w:rPr>
          <w:rFonts w:eastAsia="Arial Unicode MS"/>
          <w:u w:color="000000"/>
        </w:rPr>
      </w:pPr>
      <w:r>
        <w:rPr>
          <w:rFonts w:eastAsia="Arial Unicode MS"/>
          <w:u w:color="000000"/>
        </w:rPr>
        <w:t>Бах И.С. Куранта Ля мажор, BWV 1009</w:t>
      </w:r>
    </w:p>
    <w:p w:rsidR="00222EC2" w:rsidRPr="00E81BC6" w:rsidRDefault="003F74AA" w:rsidP="004D1E58">
      <w:pPr>
        <w:pStyle w:val="a6"/>
        <w:rPr>
          <w:rFonts w:eastAsia="Arial Unicode MS"/>
          <w:u w:color="000000"/>
        </w:rPr>
      </w:pPr>
      <w:r>
        <w:rPr>
          <w:rFonts w:eastAsia="Arial Unicode MS"/>
          <w:u w:color="000000"/>
        </w:rPr>
        <w:t>Джулиани М. Сонатина Р</w:t>
      </w:r>
      <w:r w:rsidR="00222EC2" w:rsidRPr="00E81BC6">
        <w:rPr>
          <w:rFonts w:eastAsia="Arial Unicode MS"/>
          <w:u w:color="000000"/>
        </w:rPr>
        <w:t>е мажор, ор.71, №3, IV ч.</w:t>
      </w:r>
    </w:p>
    <w:p w:rsidR="00222EC2" w:rsidRPr="00E81BC6" w:rsidRDefault="00F27981" w:rsidP="004D1E58">
      <w:pPr>
        <w:pStyle w:val="a6"/>
        <w:rPr>
          <w:rFonts w:eastAsia="Arial Unicode MS"/>
          <w:u w:color="000000"/>
        </w:rPr>
      </w:pPr>
      <w:r>
        <w:rPr>
          <w:rFonts w:eastAsia="Arial Unicode MS"/>
          <w:u w:color="000000"/>
        </w:rPr>
        <w:t>Вила-Лобос Э. Шоро №1</w:t>
      </w:r>
    </w:p>
    <w:p w:rsidR="00222EC2" w:rsidRPr="00E81BC6" w:rsidRDefault="00F27981" w:rsidP="004D1E58">
      <w:pPr>
        <w:pStyle w:val="a6"/>
        <w:rPr>
          <w:rFonts w:eastAsia="Arial Unicode MS"/>
          <w:u w:color="000000"/>
        </w:rPr>
      </w:pPr>
      <w:r>
        <w:rPr>
          <w:rFonts w:eastAsia="Arial Unicode MS"/>
          <w:u w:color="000000"/>
        </w:rPr>
        <w:t>Пухоль Э. «Шмель» (этюд)</w:t>
      </w:r>
    </w:p>
    <w:p w:rsidR="00222EC2" w:rsidRPr="00914963" w:rsidRDefault="00222EC2" w:rsidP="004D1E58">
      <w:pPr>
        <w:spacing w:line="360" w:lineRule="auto"/>
        <w:ind w:firstLine="502"/>
        <w:jc w:val="both"/>
        <w:rPr>
          <w:i/>
          <w:sz w:val="28"/>
          <w:szCs w:val="28"/>
        </w:rPr>
      </w:pPr>
      <w:r w:rsidRPr="00914963">
        <w:rPr>
          <w:i/>
          <w:sz w:val="28"/>
          <w:szCs w:val="28"/>
        </w:rPr>
        <w:t>Вариант 3</w:t>
      </w:r>
    </w:p>
    <w:p w:rsidR="00222EC2" w:rsidRPr="00E81BC6" w:rsidRDefault="00222EC2" w:rsidP="004D1E58">
      <w:pPr>
        <w:pStyle w:val="a6"/>
        <w:rPr>
          <w:rFonts w:eastAsia="Arial Unicode MS"/>
          <w:u w:color="000000"/>
        </w:rPr>
      </w:pPr>
      <w:r w:rsidRPr="00E81BC6">
        <w:rPr>
          <w:rFonts w:eastAsia="Arial Unicode MS"/>
          <w:u w:color="000000"/>
        </w:rPr>
        <w:t>Бах И.С. Аллеманда ля минор</w:t>
      </w:r>
      <w:r w:rsidR="00F27981">
        <w:rPr>
          <w:rFonts w:eastAsia="Arial Unicode MS"/>
          <w:u w:color="000000"/>
        </w:rPr>
        <w:t>, BWV 996</w:t>
      </w:r>
    </w:p>
    <w:p w:rsidR="00222EC2" w:rsidRPr="00E81BC6" w:rsidRDefault="00F27981" w:rsidP="004D1E58">
      <w:pPr>
        <w:pStyle w:val="a6"/>
        <w:rPr>
          <w:rFonts w:eastAsia="Arial Unicode MS"/>
          <w:u w:color="000000"/>
        </w:rPr>
      </w:pPr>
      <w:r>
        <w:rPr>
          <w:rFonts w:eastAsia="Arial Unicode MS"/>
          <w:u w:color="000000"/>
        </w:rPr>
        <w:t>Диабелли А. Соната Д</w:t>
      </w:r>
      <w:r w:rsidR="00222EC2" w:rsidRPr="00E81BC6">
        <w:rPr>
          <w:rFonts w:eastAsia="Arial Unicode MS"/>
          <w:u w:color="000000"/>
        </w:rPr>
        <w:t>о мажор, I ч.</w:t>
      </w:r>
    </w:p>
    <w:p w:rsidR="00222EC2" w:rsidRPr="00E81BC6" w:rsidRDefault="00222EC2" w:rsidP="004D1E58">
      <w:pPr>
        <w:pStyle w:val="a6"/>
        <w:rPr>
          <w:rFonts w:eastAsia="Arial Unicode MS"/>
          <w:u w:color="000000"/>
        </w:rPr>
      </w:pPr>
      <w:r w:rsidRPr="00E81BC6">
        <w:rPr>
          <w:rFonts w:eastAsia="Arial Unicode MS"/>
          <w:u w:color="000000"/>
        </w:rPr>
        <w:t>Альбен</w:t>
      </w:r>
      <w:r w:rsidR="00F27981">
        <w:rPr>
          <w:rFonts w:eastAsia="Arial Unicode MS"/>
          <w:u w:color="000000"/>
        </w:rPr>
        <w:t>ис И. «Шумы залива» (малагенья)</w:t>
      </w:r>
    </w:p>
    <w:p w:rsidR="00222EC2" w:rsidRPr="00E81BC6" w:rsidRDefault="00F27981" w:rsidP="004D1E58">
      <w:pPr>
        <w:pStyle w:val="a6"/>
        <w:rPr>
          <w:rFonts w:eastAsia="Arial Unicode MS"/>
          <w:u w:color="000000"/>
        </w:rPr>
      </w:pPr>
      <w:r>
        <w:rPr>
          <w:rFonts w:eastAsia="Arial Unicode MS"/>
          <w:u w:color="000000"/>
        </w:rPr>
        <w:t>Вила-Лобос Э. Этюд №1</w:t>
      </w:r>
    </w:p>
    <w:p w:rsidR="00222EC2" w:rsidRPr="00914963" w:rsidRDefault="00222EC2" w:rsidP="004D1E58">
      <w:pPr>
        <w:spacing w:line="360" w:lineRule="auto"/>
        <w:ind w:firstLine="502"/>
        <w:jc w:val="both"/>
        <w:rPr>
          <w:i/>
          <w:sz w:val="28"/>
          <w:szCs w:val="28"/>
        </w:rPr>
      </w:pPr>
      <w:r w:rsidRPr="00914963">
        <w:rPr>
          <w:i/>
          <w:sz w:val="28"/>
          <w:szCs w:val="28"/>
        </w:rPr>
        <w:t>Вариант 4</w:t>
      </w:r>
    </w:p>
    <w:p w:rsidR="00222EC2" w:rsidRPr="00E81BC6" w:rsidRDefault="00222EC2" w:rsidP="00CD241A">
      <w:pPr>
        <w:pStyle w:val="a6"/>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CD241A">
      <w:pPr>
        <w:pStyle w:val="a6"/>
        <w:rPr>
          <w:rFonts w:eastAsia="Arial Unicode MS"/>
          <w:u w:color="000000"/>
        </w:rPr>
      </w:pPr>
      <w:r w:rsidRPr="00E81BC6">
        <w:rPr>
          <w:rFonts w:eastAsia="Arial Unicode MS"/>
          <w:u w:color="000000"/>
        </w:rPr>
        <w:t>Сор Ф. Соната</w:t>
      </w:r>
      <w:r w:rsidR="00F27981">
        <w:rPr>
          <w:rFonts w:eastAsia="Arial Unicode MS"/>
          <w:u w:color="000000"/>
        </w:rPr>
        <w:t xml:space="preserve"> До мажор, ор.22, IV ч. (Рондо)</w:t>
      </w:r>
    </w:p>
    <w:p w:rsidR="00222EC2" w:rsidRPr="00E81BC6" w:rsidRDefault="00F27981" w:rsidP="00CD241A">
      <w:pPr>
        <w:pStyle w:val="a6"/>
        <w:rPr>
          <w:rFonts w:eastAsia="Arial Unicode MS"/>
          <w:u w:color="000000"/>
        </w:rPr>
      </w:pPr>
      <w:r>
        <w:rPr>
          <w:rFonts w:eastAsia="Arial Unicode MS"/>
          <w:u w:color="000000"/>
        </w:rPr>
        <w:t>Иванов-Крамской А. Тарантелла</w:t>
      </w:r>
    </w:p>
    <w:p w:rsidR="00222EC2" w:rsidRPr="00D7368E" w:rsidRDefault="00F27981" w:rsidP="00D7368E">
      <w:pPr>
        <w:pStyle w:val="a6"/>
        <w:rPr>
          <w:rFonts w:eastAsia="Arial Unicode MS"/>
          <w:u w:color="000000"/>
        </w:rPr>
      </w:pPr>
      <w:r>
        <w:rPr>
          <w:rFonts w:eastAsia="Arial Unicode MS"/>
          <w:u w:color="000000"/>
        </w:rPr>
        <w:t>Таррега Ф. Этюд М</w:t>
      </w:r>
      <w:r w:rsidR="00222EC2" w:rsidRPr="00E81BC6">
        <w:rPr>
          <w:rFonts w:eastAsia="Arial Unicode MS"/>
          <w:u w:color="000000"/>
        </w:rPr>
        <w:t>и м</w:t>
      </w:r>
      <w:r>
        <w:rPr>
          <w:rFonts w:eastAsia="Arial Unicode MS"/>
          <w:u w:color="000000"/>
        </w:rPr>
        <w:t>ажор (de velocidad)</w:t>
      </w:r>
    </w:p>
    <w:p w:rsidR="00222EC2" w:rsidRDefault="000C0D58" w:rsidP="0090462F">
      <w:pPr>
        <w:pStyle w:val="2"/>
      </w:pPr>
      <w:r>
        <w:t xml:space="preserve">Срок обучения – 5 </w:t>
      </w:r>
      <w:r w:rsidR="00222EC2">
        <w:t xml:space="preserve"> лет</w:t>
      </w:r>
    </w:p>
    <w:p w:rsidR="00591DAA" w:rsidRDefault="00591DAA" w:rsidP="00591DAA">
      <w:pPr>
        <w:pStyle w:val="a6"/>
      </w:pPr>
      <w:r>
        <w:t>Тр</w:t>
      </w:r>
      <w:r w:rsidR="00D7368E">
        <w:t>ебования по специальности для об</w:t>
      </w:r>
      <w:r>
        <w:t>учающихся на гитаре</w:t>
      </w:r>
      <w:r w:rsidR="000C0D58">
        <w:t xml:space="preserve"> сроком 5 лет те же, что и при 7</w:t>
      </w:r>
      <w:r>
        <w:t xml:space="preserve">-летнем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CD241A">
      <w:pPr>
        <w:pStyle w:val="a6"/>
      </w:pPr>
      <w:r>
        <w:t xml:space="preserve">Репертуар должен во всех классах включать в себя разнохарактерные произведения различных стилей, жанров, </w:t>
      </w:r>
      <w:r w:rsidR="00D7368E">
        <w:t>при этом общий уровень сложности может быть неск</w:t>
      </w:r>
      <w:r w:rsidR="000C0D58">
        <w:t>олько ниже, чем по программе 7</w:t>
      </w:r>
      <w:r w:rsidR="00D7368E">
        <w:t xml:space="preserve">-летнего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18329A">
      <w:pPr>
        <w:pStyle w:val="6"/>
        <w:spacing w:line="360" w:lineRule="auto"/>
        <w:rPr>
          <w:b/>
        </w:rPr>
      </w:pPr>
      <w:r w:rsidRPr="0018329A">
        <w:rPr>
          <w:b/>
        </w:rPr>
        <w:t>Первый</w:t>
      </w:r>
      <w:r w:rsidR="00222EC2" w:rsidRPr="0018329A">
        <w:rPr>
          <w:b/>
        </w:rPr>
        <w:t xml:space="preserve"> класс</w:t>
      </w:r>
    </w:p>
    <w:p w:rsidR="00222EC2" w:rsidRPr="004A5DA3" w:rsidRDefault="00222EC2" w:rsidP="00CD241A">
      <w:pPr>
        <w:pStyle w:val="a6"/>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ма тирандо.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четыре</w:t>
      </w:r>
      <w:r w:rsidRPr="004A5DA3">
        <w:t>хзвучных арпеджированных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CD241A">
      <w:pPr>
        <w:pStyle w:val="a6"/>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ащихся целесообразно освоение ле</w:t>
      </w:r>
      <w:r w:rsidRPr="004A5DA3">
        <w:t>гких пьес с элементами полифонии, несложн</w:t>
      </w:r>
      <w:r w:rsidR="002B3A4C">
        <w:t>ых вариаций, ознакомление с прие</w:t>
      </w:r>
      <w:r w:rsidRPr="004A5DA3">
        <w:t>мом баррэ.</w:t>
      </w:r>
    </w:p>
    <w:p w:rsidR="00222EC2" w:rsidRPr="00DF1229" w:rsidRDefault="00222EC2" w:rsidP="00AB558C">
      <w:pPr>
        <w:keepNext/>
        <w:spacing w:line="360" w:lineRule="auto"/>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AB558C">
      <w:pPr>
        <w:spacing w:line="360" w:lineRule="auto"/>
        <w:ind w:firstLine="502"/>
        <w:jc w:val="both"/>
        <w:rPr>
          <w:i/>
          <w:sz w:val="28"/>
          <w:szCs w:val="28"/>
        </w:rPr>
      </w:pPr>
      <w:r>
        <w:rPr>
          <w:i/>
          <w:sz w:val="28"/>
          <w:szCs w:val="28"/>
        </w:rPr>
        <w:t>Вариант 1 (самый несложный)</w:t>
      </w:r>
    </w:p>
    <w:p w:rsidR="00222EC2" w:rsidRPr="006B7626" w:rsidRDefault="002B3A4C" w:rsidP="00CD241A">
      <w:pPr>
        <w:pStyle w:val="a6"/>
        <w:rPr>
          <w:rFonts w:eastAsia="Arial Unicode MS"/>
          <w:u w:color="000000"/>
        </w:rPr>
      </w:pPr>
      <w:r>
        <w:rPr>
          <w:rFonts w:eastAsia="Arial Unicode MS"/>
          <w:u w:color="000000"/>
        </w:rPr>
        <w:t>Каркасси М. Вальс До мажор</w:t>
      </w:r>
      <w:r w:rsidR="00222EC2" w:rsidRPr="006B7626">
        <w:rPr>
          <w:rFonts w:eastAsia="Arial Unicode MS"/>
          <w:u w:color="000000"/>
        </w:rPr>
        <w:t xml:space="preserve"> </w:t>
      </w:r>
    </w:p>
    <w:p w:rsidR="00222EC2" w:rsidRPr="006B7626" w:rsidRDefault="00222EC2" w:rsidP="00CD241A">
      <w:pPr>
        <w:pStyle w:val="a6"/>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CD241A">
      <w:pPr>
        <w:pStyle w:val="a6"/>
        <w:rPr>
          <w:rFonts w:eastAsia="Arial Unicode MS"/>
          <w:u w:color="000000"/>
        </w:rPr>
      </w:pPr>
      <w:r w:rsidRPr="006B7626">
        <w:rPr>
          <w:rFonts w:eastAsia="Arial Unicode MS"/>
          <w:u w:color="000000"/>
        </w:rPr>
        <w:t>Джулиа</w:t>
      </w:r>
      <w:r w:rsidR="002B3A4C">
        <w:rPr>
          <w:rFonts w:eastAsia="Arial Unicode MS"/>
          <w:u w:color="000000"/>
        </w:rPr>
        <w:t>ни М. Этюд До мажор, ор.100, №1</w:t>
      </w:r>
    </w:p>
    <w:p w:rsidR="00222EC2" w:rsidRPr="00C0294F" w:rsidRDefault="00222EC2" w:rsidP="00AB558C">
      <w:pPr>
        <w:spacing w:line="360" w:lineRule="auto"/>
        <w:ind w:firstLine="502"/>
        <w:jc w:val="both"/>
        <w:rPr>
          <w:i/>
          <w:sz w:val="28"/>
          <w:szCs w:val="28"/>
        </w:rPr>
      </w:pPr>
      <w:r>
        <w:rPr>
          <w:i/>
          <w:sz w:val="28"/>
          <w:szCs w:val="28"/>
        </w:rPr>
        <w:t xml:space="preserve">Вариант 2 </w:t>
      </w:r>
    </w:p>
    <w:p w:rsidR="00222EC2" w:rsidRPr="006B7626" w:rsidRDefault="002B3A4C" w:rsidP="00CD241A">
      <w:pPr>
        <w:pStyle w:val="a6"/>
        <w:rPr>
          <w:rFonts w:eastAsia="Arial Unicode MS"/>
          <w:u w:color="000000"/>
        </w:rPr>
      </w:pPr>
      <w:r>
        <w:rPr>
          <w:rFonts w:eastAsia="Arial Unicode MS"/>
          <w:u w:color="000000"/>
        </w:rPr>
        <w:t>Карулли Ф. Аллегретто ми минор</w:t>
      </w:r>
    </w:p>
    <w:p w:rsidR="00222EC2" w:rsidRPr="006B7626" w:rsidRDefault="002B3A4C" w:rsidP="00CD241A">
      <w:pPr>
        <w:pStyle w:val="a6"/>
        <w:rPr>
          <w:rFonts w:eastAsia="Arial Unicode MS"/>
          <w:u w:color="000000"/>
        </w:rPr>
      </w:pPr>
      <w:r>
        <w:rPr>
          <w:rFonts w:eastAsia="Arial Unicode MS"/>
          <w:u w:color="000000"/>
        </w:rPr>
        <w:t>Поврозняк Ю. Марш</w:t>
      </w:r>
    </w:p>
    <w:p w:rsidR="00222EC2" w:rsidRPr="006B7626" w:rsidRDefault="00222EC2" w:rsidP="00CD241A">
      <w:pPr>
        <w:pStyle w:val="a6"/>
        <w:rPr>
          <w:rFonts w:eastAsia="Arial Unicode MS"/>
          <w:u w:color="000000"/>
        </w:rPr>
      </w:pPr>
      <w:r>
        <w:rPr>
          <w:rFonts w:eastAsia="Arial Unicode MS"/>
          <w:u w:color="000000"/>
        </w:rPr>
        <w:t>«</w:t>
      </w:r>
      <w:r w:rsidR="002B3A4C">
        <w:rPr>
          <w:rFonts w:eastAsia="Arial Unicode MS"/>
          <w:u w:color="000000"/>
        </w:rPr>
        <w:t>Ходила младе</w:t>
      </w:r>
      <w:r w:rsidRPr="006B7626">
        <w:rPr>
          <w:rFonts w:eastAsia="Arial Unicode MS"/>
          <w:u w:color="000000"/>
        </w:rPr>
        <w:t>шенька</w:t>
      </w:r>
      <w:r>
        <w:rPr>
          <w:rFonts w:eastAsia="Arial Unicode MS"/>
          <w:u w:color="000000"/>
        </w:rPr>
        <w:t>»</w:t>
      </w:r>
      <w:r w:rsidR="00D7368E">
        <w:rPr>
          <w:rFonts w:eastAsia="Arial Unicode MS"/>
          <w:u w:color="000000"/>
        </w:rPr>
        <w:t>, обр. В.</w:t>
      </w:r>
      <w:r w:rsidR="002B3A4C">
        <w:rPr>
          <w:rFonts w:eastAsia="Arial Unicode MS"/>
          <w:u w:color="000000"/>
        </w:rPr>
        <w:t>Яшнева</w:t>
      </w:r>
    </w:p>
    <w:p w:rsidR="00222EC2" w:rsidRPr="00C0294F" w:rsidRDefault="00222EC2" w:rsidP="00AB558C">
      <w:pPr>
        <w:spacing w:line="360" w:lineRule="auto"/>
        <w:ind w:firstLine="502"/>
        <w:jc w:val="both"/>
        <w:rPr>
          <w:i/>
          <w:sz w:val="28"/>
          <w:szCs w:val="28"/>
        </w:rPr>
      </w:pPr>
      <w:r>
        <w:rPr>
          <w:i/>
          <w:sz w:val="28"/>
          <w:szCs w:val="28"/>
        </w:rPr>
        <w:t>Вариант 3</w:t>
      </w:r>
    </w:p>
    <w:p w:rsidR="00222EC2" w:rsidRPr="006B7626" w:rsidRDefault="002B3A4C" w:rsidP="00CD241A">
      <w:pPr>
        <w:pStyle w:val="a6"/>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CD241A">
      <w:pPr>
        <w:pStyle w:val="a6"/>
        <w:rPr>
          <w:rFonts w:eastAsia="Arial Unicode MS"/>
          <w:u w:color="000000"/>
        </w:rPr>
      </w:pPr>
      <w:r>
        <w:rPr>
          <w:rFonts w:eastAsia="Arial Unicode MS"/>
          <w:u w:color="000000"/>
        </w:rPr>
        <w:t>Каркасси М. Андантино ля минор</w:t>
      </w:r>
    </w:p>
    <w:p w:rsidR="00222EC2" w:rsidRPr="006B7626" w:rsidRDefault="002B3A4C" w:rsidP="00CD241A">
      <w:pPr>
        <w:pStyle w:val="a6"/>
        <w:rPr>
          <w:rFonts w:eastAsia="Arial Unicode MS"/>
          <w:u w:color="000000"/>
        </w:rPr>
      </w:pPr>
      <w:r>
        <w:rPr>
          <w:rFonts w:eastAsia="Arial Unicode MS"/>
          <w:u w:color="000000"/>
        </w:rPr>
        <w:t>Нейланд В. Галоп</w:t>
      </w:r>
    </w:p>
    <w:p w:rsidR="00222EC2" w:rsidRPr="00C0294F" w:rsidRDefault="00222EC2" w:rsidP="00AB558C">
      <w:pPr>
        <w:spacing w:line="360" w:lineRule="auto"/>
        <w:ind w:firstLine="502"/>
        <w:jc w:val="both"/>
        <w:rPr>
          <w:i/>
          <w:sz w:val="28"/>
          <w:szCs w:val="28"/>
        </w:rPr>
      </w:pPr>
      <w:r>
        <w:rPr>
          <w:i/>
          <w:sz w:val="28"/>
          <w:szCs w:val="28"/>
        </w:rPr>
        <w:t>Вариант 4</w:t>
      </w:r>
    </w:p>
    <w:p w:rsidR="00222EC2" w:rsidRPr="006B7626" w:rsidRDefault="002B3A4C" w:rsidP="00CD241A">
      <w:pPr>
        <w:pStyle w:val="a6"/>
        <w:rPr>
          <w:rFonts w:eastAsia="Arial Unicode MS"/>
          <w:u w:color="000000"/>
        </w:rPr>
      </w:pPr>
      <w:r>
        <w:rPr>
          <w:rFonts w:eastAsia="Arial Unicode MS"/>
          <w:u w:color="000000"/>
        </w:rPr>
        <w:t>Кригер И. Бурре</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CD241A">
      <w:pPr>
        <w:pStyle w:val="a6"/>
        <w:rPr>
          <w:rFonts w:eastAsia="Arial Unicode MS"/>
          <w:u w:color="000000"/>
        </w:rPr>
      </w:pPr>
      <w:r>
        <w:rPr>
          <w:rFonts w:eastAsia="Arial Unicode MS"/>
          <w:u w:color="000000"/>
        </w:rPr>
        <w:t>Таррега Ф. Этюд До мажор</w:t>
      </w:r>
    </w:p>
    <w:p w:rsidR="00222EC2" w:rsidRPr="00C0294F" w:rsidRDefault="00222EC2" w:rsidP="00AB558C">
      <w:pPr>
        <w:spacing w:line="360" w:lineRule="auto"/>
        <w:ind w:firstLine="502"/>
        <w:jc w:val="both"/>
        <w:rPr>
          <w:i/>
          <w:sz w:val="28"/>
          <w:szCs w:val="28"/>
        </w:rPr>
      </w:pPr>
      <w:r>
        <w:rPr>
          <w:i/>
          <w:sz w:val="28"/>
          <w:szCs w:val="28"/>
        </w:rPr>
        <w:t>Вариант 5</w:t>
      </w:r>
    </w:p>
    <w:p w:rsidR="00222EC2" w:rsidRPr="007576B3" w:rsidRDefault="002B3A4C" w:rsidP="00CD241A">
      <w:pPr>
        <w:pStyle w:val="a6"/>
        <w:rPr>
          <w:rFonts w:eastAsia="Arial Unicode MS"/>
          <w:u w:color="000000"/>
        </w:rPr>
      </w:pPr>
      <w:r>
        <w:rPr>
          <w:rFonts w:eastAsia="Arial Unicode MS"/>
          <w:u w:color="000000"/>
        </w:rPr>
        <w:t>Паганини Н. Вальс</w:t>
      </w:r>
    </w:p>
    <w:p w:rsidR="00222EC2" w:rsidRPr="007576B3" w:rsidRDefault="002B3A4C" w:rsidP="00CD241A">
      <w:pPr>
        <w:pStyle w:val="a6"/>
        <w:rPr>
          <w:rFonts w:eastAsia="Arial Unicode MS"/>
          <w:u w:color="000000"/>
        </w:rPr>
      </w:pPr>
      <w:r>
        <w:rPr>
          <w:rFonts w:eastAsia="Arial Unicode MS"/>
          <w:u w:color="000000"/>
        </w:rPr>
        <w:t>Иванов-Крамской А. Танец</w:t>
      </w:r>
    </w:p>
    <w:p w:rsidR="00222EC2" w:rsidRPr="007576B3" w:rsidRDefault="002B3A4C" w:rsidP="00CD241A">
      <w:pPr>
        <w:pStyle w:val="a6"/>
        <w:rPr>
          <w:rFonts w:eastAsia="Arial Unicode MS"/>
          <w:u w:color="000000"/>
        </w:rPr>
      </w:pPr>
      <w:r>
        <w:rPr>
          <w:rFonts w:eastAsia="Arial Unicode MS"/>
          <w:u w:color="000000"/>
        </w:rPr>
        <w:t>Таррега Ф. Этюд ми минор</w:t>
      </w:r>
    </w:p>
    <w:p w:rsidR="00222EC2" w:rsidRPr="0018329A" w:rsidRDefault="00D7368E" w:rsidP="0018329A">
      <w:pPr>
        <w:pStyle w:val="6"/>
        <w:spacing w:line="360" w:lineRule="auto"/>
        <w:rPr>
          <w:b/>
        </w:rPr>
      </w:pPr>
      <w:r w:rsidRPr="0018329A">
        <w:rPr>
          <w:b/>
        </w:rPr>
        <w:t>Второй</w:t>
      </w:r>
      <w:r w:rsidR="00222EC2" w:rsidRPr="0018329A">
        <w:rPr>
          <w:b/>
        </w:rPr>
        <w:t xml:space="preserve"> класс</w:t>
      </w:r>
    </w:p>
    <w:p w:rsidR="00582416" w:rsidRPr="00E81BC6" w:rsidRDefault="00E900B7" w:rsidP="00582416">
      <w:pPr>
        <w:pStyle w:val="a6"/>
      </w:pPr>
      <w:r w:rsidRPr="004A5DA3">
        <w:t xml:space="preserve">Развитие музыкально-образного мышления. </w:t>
      </w:r>
      <w:r w:rsidR="006C10BC">
        <w:t xml:space="preserve">Знакомство с элементами полифонии. </w:t>
      </w:r>
      <w:r w:rsidR="00222EC2" w:rsidRPr="004A5DA3">
        <w:t>Продолжение работы над постановочно-двигательными навыками, звукои</w:t>
      </w:r>
      <w:r>
        <w:t xml:space="preserve">звлечением и ритмом. </w:t>
      </w:r>
      <w:r w:rsidR="00222EC2" w:rsidRPr="004A5DA3">
        <w:t xml:space="preserve">Повышение требовательности к качеству исполнения тирандо.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аккомпанемента с использованием обращений четырехзвучных аккордов, освоение способов их записи.</w:t>
      </w:r>
    </w:p>
    <w:p w:rsidR="00222EC2" w:rsidRPr="004A5DA3" w:rsidRDefault="006C10BC" w:rsidP="00CD241A">
      <w:pPr>
        <w:pStyle w:val="a6"/>
      </w:pPr>
      <w:r w:rsidRPr="00E81BC6">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музкальном</w:t>
      </w:r>
      <w:r w:rsidR="00222EC2" w:rsidRPr="004A5DA3">
        <w:t xml:space="preserve"> материале. Развитие техники баррэ.</w:t>
      </w:r>
    </w:p>
    <w:p w:rsidR="00222EC2" w:rsidRDefault="00222EC2" w:rsidP="00CD241A">
      <w:pPr>
        <w:pStyle w:val="a6"/>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r w:rsidRPr="00D7368E">
        <w:rPr>
          <w:i/>
        </w:rPr>
        <w:t>i-m</w:t>
      </w:r>
      <w:r w:rsidRPr="00D7368E">
        <w:t>,</w:t>
      </w:r>
      <w:r w:rsidRPr="004A5DA3">
        <w:t xml:space="preserve"> тирандо).</w:t>
      </w:r>
    </w:p>
    <w:p w:rsidR="00AD657B" w:rsidRDefault="00AD657B" w:rsidP="00AD657B">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AD657B">
      <w:pPr>
        <w:pStyle w:val="a6"/>
      </w:pPr>
      <w:r>
        <w:t>М</w:t>
      </w:r>
      <w:r w:rsidR="00AD657B">
        <w:t>и,</w:t>
      </w:r>
      <w:r>
        <w:t xml:space="preserve"> Ф</w:t>
      </w:r>
      <w:r w:rsidR="00AD657B" w:rsidRPr="00590EE2">
        <w:t>а</w:t>
      </w:r>
      <w:r w:rsidR="00AD657B">
        <w:t xml:space="preserve"> мажор, двух</w:t>
      </w:r>
      <w:r w:rsidR="00AD657B" w:rsidRPr="00590EE2">
        <w:t>октавные</w:t>
      </w:r>
      <w:r w:rsidR="00AD657B">
        <w:t>,</w:t>
      </w:r>
      <w:r w:rsidR="00AD657B" w:rsidRPr="00590EE2">
        <w:t xml:space="preserve"> в первой позиции</w:t>
      </w:r>
      <w:r w:rsidR="00AD657B">
        <w:t>;</w:t>
      </w:r>
    </w:p>
    <w:p w:rsidR="00AD657B" w:rsidRPr="00E81BC6" w:rsidRDefault="002B3A4C" w:rsidP="00AD657B">
      <w:pPr>
        <w:pStyle w:val="a6"/>
        <w:rPr>
          <w:b/>
          <w:color w:val="000000"/>
        </w:rPr>
      </w:pPr>
      <w:r>
        <w:t>С</w:t>
      </w:r>
      <w:r w:rsidR="00AD657B" w:rsidRPr="00590EE2">
        <w:t>оль</w:t>
      </w:r>
      <w:r w:rsidR="00AD657B">
        <w:t xml:space="preserve"> мажор, двухоктавная во </w:t>
      </w:r>
      <w:r w:rsidR="00AD657B">
        <w:rPr>
          <w:lang w:val="en-US"/>
        </w:rPr>
        <w:t>II</w:t>
      </w:r>
      <w:r w:rsidR="00AD657B" w:rsidRPr="008201A2">
        <w:t xml:space="preserve"> </w:t>
      </w:r>
      <w:r w:rsidR="00AD657B">
        <w:t>позиции.</w:t>
      </w:r>
    </w:p>
    <w:p w:rsidR="00222EC2" w:rsidRPr="00E81BC6" w:rsidRDefault="00222EC2" w:rsidP="007C1B5F">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FD2B95">
      <w:pPr>
        <w:spacing w:line="360" w:lineRule="auto"/>
        <w:ind w:firstLine="502"/>
        <w:jc w:val="both"/>
        <w:rPr>
          <w:i/>
          <w:sz w:val="28"/>
          <w:szCs w:val="28"/>
        </w:rPr>
      </w:pPr>
      <w:r>
        <w:rPr>
          <w:i/>
          <w:sz w:val="28"/>
          <w:szCs w:val="28"/>
        </w:rPr>
        <w:t>Вариант 1</w:t>
      </w:r>
    </w:p>
    <w:p w:rsidR="00222EC2" w:rsidRPr="006B7626" w:rsidRDefault="002B3A4C" w:rsidP="00CD241A">
      <w:pPr>
        <w:pStyle w:val="a6"/>
        <w:rPr>
          <w:rFonts w:eastAsia="Arial Unicode MS"/>
          <w:u w:color="000000"/>
        </w:rPr>
      </w:pPr>
      <w:r>
        <w:rPr>
          <w:rFonts w:eastAsia="Arial Unicode MS"/>
          <w:u w:color="000000"/>
        </w:rPr>
        <w:t>Вайс С.Л. Менуэт</w:t>
      </w:r>
    </w:p>
    <w:p w:rsidR="00222EC2" w:rsidRPr="006B7626" w:rsidRDefault="00222EC2" w:rsidP="00CD241A">
      <w:pPr>
        <w:pStyle w:val="a6"/>
        <w:rPr>
          <w:rFonts w:eastAsia="Arial Unicode MS"/>
          <w:u w:color="000000"/>
        </w:rPr>
      </w:pPr>
      <w:r>
        <w:rPr>
          <w:rFonts w:eastAsia="Arial Unicode MS"/>
          <w:u w:color="000000"/>
        </w:rPr>
        <w:t>«</w:t>
      </w:r>
      <w:r w:rsidRPr="006B7626">
        <w:rPr>
          <w:rFonts w:eastAsia="Arial Unicode MS"/>
          <w:u w:color="000000"/>
        </w:rPr>
        <w:t>I шумить, i гуде</w:t>
      </w:r>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CD241A">
      <w:pPr>
        <w:pStyle w:val="a6"/>
        <w:rPr>
          <w:rFonts w:eastAsia="Arial Unicode MS"/>
          <w:u w:color="000000"/>
        </w:rPr>
      </w:pPr>
      <w:r>
        <w:rPr>
          <w:rFonts w:eastAsia="Arial Unicode MS"/>
          <w:u w:color="000000"/>
        </w:rPr>
        <w:t>Каркасси М. Вальс Фа мажор</w:t>
      </w:r>
    </w:p>
    <w:p w:rsidR="00222EC2" w:rsidRPr="00C0294F" w:rsidRDefault="00222EC2" w:rsidP="00FD2B95">
      <w:pPr>
        <w:spacing w:line="360" w:lineRule="auto"/>
        <w:ind w:firstLine="502"/>
        <w:jc w:val="both"/>
        <w:rPr>
          <w:i/>
          <w:sz w:val="28"/>
          <w:szCs w:val="28"/>
        </w:rPr>
      </w:pPr>
      <w:r>
        <w:rPr>
          <w:i/>
          <w:sz w:val="28"/>
          <w:szCs w:val="28"/>
        </w:rPr>
        <w:t>Вариант 2</w:t>
      </w:r>
    </w:p>
    <w:p w:rsidR="00222EC2" w:rsidRPr="007576B3" w:rsidRDefault="002B3A4C" w:rsidP="007C1B5F">
      <w:pPr>
        <w:pStyle w:val="a6"/>
        <w:rPr>
          <w:rFonts w:eastAsia="Arial Unicode MS"/>
          <w:u w:color="000000"/>
        </w:rPr>
      </w:pPr>
      <w:r>
        <w:rPr>
          <w:rFonts w:eastAsia="Arial Unicode MS"/>
          <w:u w:color="000000"/>
        </w:rPr>
        <w:t>Шуман Р. Военный марш</w:t>
      </w:r>
    </w:p>
    <w:p w:rsidR="00222EC2" w:rsidRPr="007576B3" w:rsidRDefault="002B3A4C" w:rsidP="007C1B5F">
      <w:pPr>
        <w:pStyle w:val="a6"/>
        <w:rPr>
          <w:rFonts w:eastAsia="Arial Unicode MS"/>
          <w:u w:color="000000"/>
        </w:rPr>
      </w:pPr>
      <w:r>
        <w:rPr>
          <w:rFonts w:eastAsia="Arial Unicode MS"/>
          <w:u w:color="000000"/>
        </w:rPr>
        <w:t>Гречанинов А. Мазурка</w:t>
      </w:r>
    </w:p>
    <w:p w:rsidR="00222EC2" w:rsidRPr="007576B3" w:rsidRDefault="002B3A4C" w:rsidP="007C1B5F">
      <w:pPr>
        <w:pStyle w:val="a6"/>
        <w:rPr>
          <w:rFonts w:eastAsia="Arial Unicode MS"/>
          <w:u w:color="000000"/>
        </w:rPr>
      </w:pPr>
      <w:r>
        <w:rPr>
          <w:rFonts w:eastAsia="Arial Unicode MS"/>
          <w:u w:color="000000"/>
        </w:rPr>
        <w:t>Каркасси М. Аллегретто Ре мажор</w:t>
      </w:r>
    </w:p>
    <w:p w:rsidR="00222EC2" w:rsidRPr="00C0294F" w:rsidRDefault="00222EC2" w:rsidP="00FD2B95">
      <w:pPr>
        <w:spacing w:line="360" w:lineRule="auto"/>
        <w:ind w:firstLine="502"/>
        <w:jc w:val="both"/>
        <w:rPr>
          <w:i/>
          <w:sz w:val="28"/>
          <w:szCs w:val="28"/>
        </w:rPr>
      </w:pPr>
      <w:r>
        <w:rPr>
          <w:i/>
          <w:sz w:val="28"/>
          <w:szCs w:val="28"/>
        </w:rPr>
        <w:t>Вариант 3</w:t>
      </w:r>
    </w:p>
    <w:p w:rsidR="00222EC2" w:rsidRPr="007576B3" w:rsidRDefault="002B3A4C" w:rsidP="00847172">
      <w:pPr>
        <w:pStyle w:val="a6"/>
        <w:rPr>
          <w:rFonts w:eastAsia="Arial Unicode MS"/>
          <w:u w:color="000000"/>
        </w:rPr>
      </w:pPr>
      <w:r>
        <w:rPr>
          <w:rFonts w:eastAsia="Arial Unicode MS"/>
          <w:u w:color="000000"/>
        </w:rPr>
        <w:t>Мертц Й. Чардаш</w:t>
      </w:r>
    </w:p>
    <w:p w:rsidR="00222EC2" w:rsidRPr="007576B3" w:rsidRDefault="002B3A4C" w:rsidP="00CD241A">
      <w:pPr>
        <w:pStyle w:val="a6"/>
        <w:rPr>
          <w:rFonts w:eastAsia="Arial Unicode MS"/>
          <w:u w:color="000000"/>
        </w:rPr>
      </w:pPr>
      <w:r>
        <w:rPr>
          <w:rFonts w:eastAsia="Arial Unicode MS"/>
          <w:u w:color="000000"/>
        </w:rPr>
        <w:t>де Визе Р. Менуэт</w:t>
      </w:r>
    </w:p>
    <w:p w:rsidR="00222EC2" w:rsidRPr="007576B3" w:rsidRDefault="002B3A4C" w:rsidP="00CD241A">
      <w:pPr>
        <w:pStyle w:val="a6"/>
        <w:rPr>
          <w:rFonts w:eastAsia="Arial Unicode MS"/>
          <w:u w:color="000000"/>
        </w:rPr>
      </w:pPr>
      <w:r>
        <w:rPr>
          <w:rFonts w:eastAsia="Arial Unicode MS"/>
          <w:u w:color="000000"/>
        </w:rPr>
        <w:t>Сагрерас Х. Этюд Ре мажор</w:t>
      </w:r>
    </w:p>
    <w:p w:rsidR="00222EC2" w:rsidRPr="00C0294F" w:rsidRDefault="00222EC2" w:rsidP="00FD2B95">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r>
        <w:rPr>
          <w:rFonts w:eastAsia="Arial Unicode MS"/>
          <w:u w:color="000000"/>
        </w:rPr>
        <w:t>Карулли Ф. Ларгетто</w:t>
      </w:r>
    </w:p>
    <w:p w:rsidR="00222EC2" w:rsidRPr="007576B3" w:rsidRDefault="002B3A4C" w:rsidP="00CD241A">
      <w:pPr>
        <w:pStyle w:val="a6"/>
        <w:rPr>
          <w:rFonts w:eastAsia="Arial Unicode MS"/>
          <w:u w:color="000000"/>
        </w:rPr>
      </w:pPr>
      <w:r>
        <w:rPr>
          <w:rFonts w:eastAsia="Arial Unicode MS"/>
          <w:u w:color="000000"/>
        </w:rPr>
        <w:t>Агуадо Д. Маленький вальс Соль мажор</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обр. К.</w:t>
      </w:r>
      <w:r w:rsidR="002B3A4C">
        <w:rPr>
          <w:rFonts w:eastAsia="Arial Unicode MS"/>
          <w:u w:color="000000"/>
        </w:rPr>
        <w:t>Сосиньского</w:t>
      </w:r>
    </w:p>
    <w:p w:rsidR="00222EC2" w:rsidRPr="00C0294F" w:rsidRDefault="00222EC2" w:rsidP="00FD2B95">
      <w:pPr>
        <w:spacing w:line="360" w:lineRule="auto"/>
        <w:ind w:firstLine="502"/>
        <w:jc w:val="both"/>
        <w:rPr>
          <w:i/>
          <w:sz w:val="28"/>
          <w:szCs w:val="28"/>
        </w:rPr>
      </w:pPr>
      <w:r>
        <w:rPr>
          <w:i/>
          <w:sz w:val="28"/>
          <w:szCs w:val="28"/>
        </w:rPr>
        <w:t>Вариант 5</w:t>
      </w:r>
    </w:p>
    <w:p w:rsidR="00222EC2" w:rsidRPr="007576B3" w:rsidRDefault="002B3A4C" w:rsidP="002D2B34">
      <w:pPr>
        <w:pStyle w:val="a6"/>
        <w:rPr>
          <w:rFonts w:eastAsia="Arial Unicode MS"/>
          <w:u w:color="000000"/>
        </w:rPr>
      </w:pPr>
      <w:r>
        <w:rPr>
          <w:rFonts w:eastAsia="Arial Unicode MS"/>
          <w:u w:color="000000"/>
        </w:rPr>
        <w:t>Санс Г. Эспаньолета и Руджеро</w:t>
      </w:r>
    </w:p>
    <w:p w:rsidR="00222EC2" w:rsidRPr="007576B3" w:rsidRDefault="002B3A4C" w:rsidP="002D2B34">
      <w:pPr>
        <w:pStyle w:val="a6"/>
        <w:rPr>
          <w:rFonts w:eastAsia="Arial Unicode MS"/>
          <w:u w:color="000000"/>
        </w:rPr>
      </w:pPr>
      <w:r>
        <w:rPr>
          <w:rFonts w:eastAsia="Arial Unicode MS"/>
          <w:u w:color="000000"/>
        </w:rPr>
        <w:t>Рокамора М. Мазурка</w:t>
      </w:r>
    </w:p>
    <w:p w:rsidR="00222EC2" w:rsidRPr="007576B3" w:rsidRDefault="002B3A4C" w:rsidP="002D2B34">
      <w:pPr>
        <w:pStyle w:val="a6"/>
        <w:rPr>
          <w:rFonts w:eastAsia="Arial Unicode MS"/>
          <w:u w:color="000000"/>
        </w:rPr>
      </w:pPr>
      <w:r>
        <w:rPr>
          <w:rFonts w:eastAsia="Arial Unicode MS"/>
          <w:u w:color="000000"/>
        </w:rPr>
        <w:t>Каркасси М. Этюд Ля мажор, ор.60, №3</w:t>
      </w:r>
    </w:p>
    <w:p w:rsidR="00222EC2" w:rsidRPr="00C0294F" w:rsidRDefault="00222EC2" w:rsidP="002D2B34">
      <w:pPr>
        <w:spacing w:line="360" w:lineRule="auto"/>
        <w:ind w:firstLine="502"/>
        <w:jc w:val="both"/>
        <w:rPr>
          <w:i/>
          <w:sz w:val="28"/>
          <w:szCs w:val="28"/>
        </w:rPr>
      </w:pPr>
      <w:r>
        <w:rPr>
          <w:i/>
          <w:sz w:val="28"/>
          <w:szCs w:val="28"/>
        </w:rPr>
        <w:t>Вариант 6</w:t>
      </w:r>
    </w:p>
    <w:p w:rsidR="00222EC2" w:rsidRPr="007576B3" w:rsidRDefault="002B3A4C" w:rsidP="00CD241A">
      <w:pPr>
        <w:pStyle w:val="a6"/>
        <w:rPr>
          <w:rFonts w:eastAsia="Arial Unicode MS"/>
          <w:u w:color="000000"/>
        </w:rPr>
      </w:pPr>
      <w:r>
        <w:rPr>
          <w:rFonts w:eastAsia="Arial Unicode MS"/>
          <w:u w:color="000000"/>
        </w:rPr>
        <w:t>Бах И.С. Менуэт ми минор</w:t>
      </w:r>
    </w:p>
    <w:p w:rsidR="00222EC2" w:rsidRPr="007576B3" w:rsidRDefault="002B3A4C" w:rsidP="00CD241A">
      <w:pPr>
        <w:pStyle w:val="a6"/>
        <w:rPr>
          <w:rFonts w:eastAsia="Arial Unicode MS"/>
          <w:u w:color="000000"/>
        </w:rPr>
      </w:pPr>
      <w:r>
        <w:rPr>
          <w:rFonts w:eastAsia="Arial Unicode MS"/>
          <w:u w:color="000000"/>
        </w:rPr>
        <w:t>Карулли Ф. Рондо Соль мажор</w:t>
      </w:r>
    </w:p>
    <w:p w:rsidR="00222EC2" w:rsidRPr="007576B3" w:rsidRDefault="00222EC2" w:rsidP="00CD241A">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222EC2" w:rsidRPr="0018329A" w:rsidRDefault="00E0225D" w:rsidP="0018329A">
      <w:pPr>
        <w:pStyle w:val="6"/>
        <w:spacing w:line="360" w:lineRule="auto"/>
        <w:rPr>
          <w:b/>
          <w:szCs w:val="20"/>
        </w:rPr>
      </w:pPr>
      <w:r w:rsidRPr="0018329A">
        <w:rPr>
          <w:b/>
          <w:szCs w:val="20"/>
        </w:rPr>
        <w:t>Третий</w:t>
      </w:r>
      <w:r w:rsidR="00222EC2" w:rsidRPr="0018329A">
        <w:rPr>
          <w:b/>
          <w:szCs w:val="20"/>
        </w:rPr>
        <w:t xml:space="preserve"> класс</w:t>
      </w:r>
    </w:p>
    <w:p w:rsidR="00047944" w:rsidRPr="00E81BC6" w:rsidRDefault="00222EC2" w:rsidP="00047944">
      <w:pPr>
        <w:pStyle w:val="a6"/>
      </w:pPr>
      <w:r w:rsidRPr="004A5DA3">
        <w:t>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баррэ. Смешанное легато. Подготовка к исполнению мордента.</w:t>
      </w:r>
      <w:r w:rsidR="002B3A4C">
        <w:t xml:space="preserve"> Освоение навыка вибрации. Прие</w:t>
      </w:r>
      <w:r w:rsidRPr="004A5DA3">
        <w:t xml:space="preserve">м апояндо. </w:t>
      </w:r>
      <w:r w:rsidR="00EE3E62" w:rsidRPr="00E81BC6">
        <w:rPr>
          <w:lang w:eastAsia="ru-RU"/>
        </w:rPr>
        <w:t>Исполнение гаммообразных элементов апояндо. Развитие техники баррэ.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CD241A">
      <w:pPr>
        <w:pStyle w:val="a6"/>
      </w:pPr>
      <w:r>
        <w:t xml:space="preserve">Простейшие </w:t>
      </w:r>
      <w:r w:rsidRPr="00E81BC6">
        <w:t xml:space="preserve">минорные гаммы в I позиции с открытыми струнами. Двухоктавные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447529">
      <w:pPr>
        <w:pStyle w:val="a6"/>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изучение нетрудных </w:t>
      </w:r>
      <w:r w:rsidR="00E0225D">
        <w:t>мажорных гамм в аппликатуре  А.</w:t>
      </w:r>
      <w:r w:rsidRPr="004A5DA3">
        <w:t xml:space="preserve">Сеговии  формулами  </w:t>
      </w:r>
      <w:r w:rsidRPr="004A5DA3">
        <w:rPr>
          <w:b/>
          <w:i/>
        </w:rPr>
        <w:t>i-m</w:t>
      </w:r>
      <w:r w:rsidRPr="004A5DA3">
        <w:t xml:space="preserve"> и </w:t>
      </w:r>
      <w:r w:rsidRPr="004A5DA3">
        <w:rPr>
          <w:b/>
          <w:i/>
        </w:rPr>
        <w:t>m-a</w:t>
      </w:r>
      <w:r w:rsidRPr="004A5DA3">
        <w:t xml:space="preserve"> (тирандо и апо</w:t>
      </w:r>
      <w:r w:rsidR="002B3A4C">
        <w:t xml:space="preserve">яндо), </w:t>
      </w:r>
      <w:r w:rsidRPr="004A5DA3">
        <w:t>а также упражнений для развития техники арпеджио и легато.</w:t>
      </w:r>
    </w:p>
    <w:p w:rsidR="00447529" w:rsidRDefault="00447529" w:rsidP="00447529">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6333D3">
      <w:pPr>
        <w:pStyle w:val="a6"/>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r w:rsidR="00E0225D">
        <w:t>А.</w:t>
      </w:r>
      <w:r w:rsidR="006333D3" w:rsidRPr="00590EE2">
        <w:t>Сеговии</w:t>
      </w:r>
      <w:r w:rsidR="006333D3">
        <w:t>;</w:t>
      </w:r>
    </w:p>
    <w:p w:rsidR="00447529" w:rsidRDefault="002B3A4C" w:rsidP="00447529">
      <w:pPr>
        <w:pStyle w:val="a6"/>
      </w:pPr>
      <w:r>
        <w:t>С</w:t>
      </w:r>
      <w:r w:rsidR="00447529" w:rsidRPr="00590EE2">
        <w:t xml:space="preserve">оль </w:t>
      </w:r>
      <w:r w:rsidR="00447529">
        <w:t xml:space="preserve">мажор, двухоктавная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447529">
      <w:pPr>
        <w:pStyle w:val="a6"/>
      </w:pPr>
      <w:r>
        <w:t xml:space="preserve">хроматическая гамма в </w:t>
      </w:r>
      <w:r>
        <w:rPr>
          <w:lang w:val="en-US"/>
        </w:rPr>
        <w:t>I</w:t>
      </w:r>
      <w:r w:rsidRPr="009631EB">
        <w:t xml:space="preserve"> </w:t>
      </w:r>
      <w:r>
        <w:t>позиции;</w:t>
      </w:r>
    </w:p>
    <w:p w:rsidR="006333D3" w:rsidRPr="0016361E" w:rsidRDefault="006333D3" w:rsidP="006333D3">
      <w:pPr>
        <w:pStyle w:val="a6"/>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2B3A4C">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847172">
      <w:pPr>
        <w:spacing w:line="360" w:lineRule="auto"/>
        <w:ind w:firstLine="502"/>
        <w:jc w:val="both"/>
        <w:rPr>
          <w:i/>
          <w:sz w:val="28"/>
          <w:szCs w:val="28"/>
        </w:rPr>
      </w:pPr>
      <w:r>
        <w:rPr>
          <w:i/>
          <w:sz w:val="28"/>
          <w:szCs w:val="28"/>
        </w:rPr>
        <w:t>Вариант 1</w:t>
      </w:r>
    </w:p>
    <w:p w:rsidR="00222EC2" w:rsidRPr="007576B3" w:rsidRDefault="002B3A4C" w:rsidP="00847172">
      <w:pPr>
        <w:pStyle w:val="a6"/>
        <w:rPr>
          <w:rFonts w:eastAsia="Arial Unicode MS"/>
          <w:u w:color="000000"/>
        </w:rPr>
      </w:pPr>
      <w:r>
        <w:rPr>
          <w:rFonts w:eastAsia="Arial Unicode MS"/>
          <w:u w:color="000000"/>
        </w:rPr>
        <w:t>Бах И.С. Менуэт Соль мажор</w:t>
      </w:r>
    </w:p>
    <w:p w:rsidR="00222EC2" w:rsidRPr="007576B3" w:rsidRDefault="00E0225D" w:rsidP="00847172">
      <w:pPr>
        <w:pStyle w:val="a6"/>
        <w:rPr>
          <w:rFonts w:eastAsia="Arial Unicode MS"/>
          <w:u w:color="000000"/>
        </w:rPr>
      </w:pPr>
      <w:r>
        <w:rPr>
          <w:rFonts w:eastAsia="Arial Unicode MS"/>
          <w:u w:color="000000"/>
        </w:rPr>
        <w:t>Паганини Н. Сонатина Д</w:t>
      </w:r>
      <w:r w:rsidR="00222EC2" w:rsidRPr="007576B3">
        <w:rPr>
          <w:rFonts w:eastAsia="Arial Unicode MS"/>
          <w:u w:color="000000"/>
        </w:rPr>
        <w:t>о м</w:t>
      </w:r>
      <w:r w:rsidR="002B3A4C">
        <w:rPr>
          <w:rFonts w:eastAsia="Arial Unicode MS"/>
          <w:u w:color="000000"/>
        </w:rPr>
        <w:t>ажор, №2 (</w:t>
      </w:r>
      <w:r>
        <w:rPr>
          <w:rFonts w:eastAsia="Arial Unicode MS"/>
          <w:u w:color="000000"/>
        </w:rPr>
        <w:t>«</w:t>
      </w:r>
      <w:r w:rsidR="002B3A4C">
        <w:rPr>
          <w:rFonts w:eastAsia="Arial Unicode MS"/>
          <w:u w:color="000000"/>
        </w:rPr>
        <w:t>для синьоры де Лукка</w:t>
      </w:r>
      <w:r>
        <w:rPr>
          <w:rFonts w:eastAsia="Arial Unicode MS"/>
          <w:u w:color="000000"/>
        </w:rPr>
        <w:t>»</w:t>
      </w:r>
      <w:r w:rsidR="002B3A4C">
        <w:rPr>
          <w:rFonts w:eastAsia="Arial Unicode MS"/>
          <w:u w:color="000000"/>
        </w:rPr>
        <w:t>)</w:t>
      </w:r>
    </w:p>
    <w:p w:rsidR="00222EC2" w:rsidRPr="007576B3" w:rsidRDefault="00222EC2" w:rsidP="00847172">
      <w:pPr>
        <w:pStyle w:val="a6"/>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обр. М.</w:t>
      </w:r>
      <w:r w:rsidR="002B3A4C">
        <w:rPr>
          <w:rFonts w:eastAsia="Arial Unicode MS"/>
          <w:u w:color="000000"/>
        </w:rPr>
        <w:t>Высотского</w:t>
      </w:r>
    </w:p>
    <w:p w:rsidR="00222EC2" w:rsidRPr="007576B3" w:rsidRDefault="00222EC2" w:rsidP="00847172">
      <w:pPr>
        <w:pStyle w:val="a6"/>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847172">
      <w:pPr>
        <w:spacing w:line="360" w:lineRule="auto"/>
        <w:ind w:firstLine="502"/>
        <w:jc w:val="both"/>
        <w:rPr>
          <w:i/>
          <w:sz w:val="28"/>
          <w:szCs w:val="28"/>
        </w:rPr>
      </w:pPr>
      <w:r>
        <w:rPr>
          <w:i/>
          <w:sz w:val="28"/>
          <w:szCs w:val="28"/>
        </w:rPr>
        <w:t>Вариант 2</w:t>
      </w:r>
    </w:p>
    <w:p w:rsidR="00222EC2" w:rsidRPr="007576B3" w:rsidRDefault="002B3A4C" w:rsidP="00CD241A">
      <w:pPr>
        <w:pStyle w:val="a6"/>
        <w:rPr>
          <w:rFonts w:eastAsia="Arial Unicode MS"/>
          <w:u w:color="000000"/>
        </w:rPr>
      </w:pPr>
      <w:r>
        <w:rPr>
          <w:rFonts w:eastAsia="Arial Unicode MS"/>
          <w:u w:color="000000"/>
        </w:rPr>
        <w:t>Гендель Г.Ф. Сарабанда ми минор</w:t>
      </w:r>
    </w:p>
    <w:p w:rsidR="00222EC2" w:rsidRPr="007576B3" w:rsidRDefault="00222EC2" w:rsidP="00CD241A">
      <w:pPr>
        <w:pStyle w:val="a6"/>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CD241A">
      <w:pPr>
        <w:pStyle w:val="a6"/>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0225D">
      <w:pPr>
        <w:pStyle w:val="a6"/>
        <w:ind w:firstLine="709"/>
        <w:rPr>
          <w:rFonts w:eastAsia="Arial Unicode MS"/>
          <w:u w:color="000000"/>
        </w:rPr>
      </w:pPr>
      <w:r w:rsidRPr="007576B3">
        <w:rPr>
          <w:rFonts w:eastAsia="Arial Unicode MS"/>
          <w:u w:color="000000"/>
        </w:rPr>
        <w:t>Джулиан</w:t>
      </w:r>
      <w:r w:rsidR="002B3A4C">
        <w:rPr>
          <w:rFonts w:eastAsia="Arial Unicode MS"/>
          <w:u w:color="000000"/>
        </w:rPr>
        <w:t>и М. Этюд ля минор, ор.100, №11</w:t>
      </w:r>
    </w:p>
    <w:p w:rsidR="00222EC2" w:rsidRPr="00C0294F" w:rsidRDefault="00222EC2" w:rsidP="002D2B34">
      <w:pPr>
        <w:spacing w:line="360" w:lineRule="auto"/>
        <w:ind w:firstLine="502"/>
        <w:jc w:val="both"/>
        <w:rPr>
          <w:i/>
          <w:sz w:val="28"/>
          <w:szCs w:val="28"/>
        </w:rPr>
      </w:pPr>
      <w:r>
        <w:rPr>
          <w:i/>
          <w:sz w:val="28"/>
          <w:szCs w:val="28"/>
        </w:rPr>
        <w:t>Вариант 3</w:t>
      </w:r>
    </w:p>
    <w:p w:rsidR="00222EC2" w:rsidRPr="007576B3" w:rsidRDefault="002B3A4C" w:rsidP="00CD241A">
      <w:pPr>
        <w:pStyle w:val="a6"/>
        <w:rPr>
          <w:rFonts w:eastAsia="Arial Unicode MS"/>
          <w:u w:color="000000"/>
        </w:rPr>
      </w:pPr>
      <w:r>
        <w:rPr>
          <w:rFonts w:eastAsia="Arial Unicode MS"/>
          <w:u w:color="000000"/>
        </w:rPr>
        <w:t>Бах И.С. Полонез ля минор</w:t>
      </w:r>
    </w:p>
    <w:p w:rsidR="00222EC2" w:rsidRPr="007576B3" w:rsidRDefault="002B3A4C" w:rsidP="00CD241A">
      <w:pPr>
        <w:pStyle w:val="a6"/>
        <w:rPr>
          <w:rFonts w:eastAsia="Arial Unicode MS"/>
          <w:u w:color="000000"/>
        </w:rPr>
      </w:pPr>
      <w:r>
        <w:rPr>
          <w:rFonts w:eastAsia="Arial Unicode MS"/>
          <w:u w:color="000000"/>
        </w:rPr>
        <w:t>Роч П. Хабанера</w:t>
      </w:r>
    </w:p>
    <w:p w:rsidR="00222EC2" w:rsidRPr="007576B3" w:rsidRDefault="00222EC2" w:rsidP="00CD241A">
      <w:pPr>
        <w:pStyle w:val="a6"/>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CD241A">
      <w:pPr>
        <w:pStyle w:val="a6"/>
        <w:rPr>
          <w:rFonts w:eastAsia="Arial Unicode MS"/>
          <w:u w:color="000000"/>
        </w:rPr>
      </w:pPr>
      <w:r>
        <w:rPr>
          <w:rFonts w:eastAsia="Arial Unicode MS"/>
          <w:u w:color="000000"/>
        </w:rPr>
        <w:t>Карулли Ф. Этюд Соль мажор</w:t>
      </w:r>
    </w:p>
    <w:p w:rsidR="00222EC2" w:rsidRPr="00C0294F" w:rsidRDefault="00222EC2" w:rsidP="002D2B34">
      <w:pPr>
        <w:spacing w:line="360" w:lineRule="auto"/>
        <w:ind w:firstLine="502"/>
        <w:jc w:val="both"/>
        <w:rPr>
          <w:i/>
          <w:sz w:val="28"/>
          <w:szCs w:val="28"/>
        </w:rPr>
      </w:pPr>
      <w:r>
        <w:rPr>
          <w:i/>
          <w:sz w:val="28"/>
          <w:szCs w:val="28"/>
        </w:rPr>
        <w:t>Вариант 4</w:t>
      </w:r>
    </w:p>
    <w:p w:rsidR="00222EC2" w:rsidRPr="007576B3" w:rsidRDefault="002B3A4C" w:rsidP="00CD241A">
      <w:pPr>
        <w:pStyle w:val="a6"/>
        <w:rPr>
          <w:rFonts w:eastAsia="Arial Unicode MS"/>
          <w:u w:color="000000"/>
        </w:rPr>
      </w:pPr>
      <w:r>
        <w:rPr>
          <w:rFonts w:eastAsia="Arial Unicode MS"/>
          <w:u w:color="000000"/>
        </w:rPr>
        <w:t>Вайс С.Л. Фантазия</w:t>
      </w:r>
    </w:p>
    <w:p w:rsidR="00222EC2" w:rsidRPr="007576B3" w:rsidRDefault="00E0225D" w:rsidP="00CD241A">
      <w:pPr>
        <w:pStyle w:val="a6"/>
        <w:rPr>
          <w:rFonts w:eastAsia="Arial Unicode MS"/>
          <w:u w:color="000000"/>
        </w:rPr>
      </w:pPr>
      <w:r>
        <w:rPr>
          <w:rFonts w:eastAsia="Arial Unicode MS"/>
          <w:u w:color="000000"/>
        </w:rPr>
        <w:t>Джулиани М. Сонатина Д</w:t>
      </w:r>
      <w:r w:rsidR="00222EC2" w:rsidRPr="007576B3">
        <w:rPr>
          <w:rFonts w:eastAsia="Arial Unicode MS"/>
          <w:u w:color="000000"/>
        </w:rPr>
        <w:t>о мажор, ор.71, №1, I ч.</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обр. М.</w:t>
      </w:r>
      <w:r w:rsidR="00997B81">
        <w:rPr>
          <w:rFonts w:eastAsia="Arial Unicode MS"/>
          <w:u w:color="000000"/>
        </w:rPr>
        <w:t>Высотского</w:t>
      </w:r>
    </w:p>
    <w:p w:rsidR="00222EC2" w:rsidRDefault="00222EC2" w:rsidP="00CD241A">
      <w:pPr>
        <w:pStyle w:val="a6"/>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914963" w:rsidRPr="007576B3" w:rsidRDefault="00914963" w:rsidP="00CD241A">
      <w:pPr>
        <w:pStyle w:val="a6"/>
        <w:rPr>
          <w:rFonts w:eastAsia="Arial Unicode MS"/>
          <w:u w:color="000000"/>
        </w:rPr>
      </w:pPr>
    </w:p>
    <w:p w:rsidR="00222EC2" w:rsidRPr="00C0294F" w:rsidRDefault="00222EC2" w:rsidP="00141B33">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CD241A">
      <w:pPr>
        <w:pStyle w:val="a6"/>
        <w:rPr>
          <w:rFonts w:eastAsia="Arial Unicode MS"/>
          <w:u w:color="000000"/>
        </w:rPr>
      </w:pPr>
      <w:r>
        <w:rPr>
          <w:rFonts w:eastAsia="Arial Unicode MS"/>
          <w:u w:color="000000"/>
        </w:rPr>
        <w:t>Иванов-Крамской А. Вальс</w:t>
      </w:r>
    </w:p>
    <w:p w:rsidR="00222EC2" w:rsidRPr="007576B3" w:rsidRDefault="00222EC2" w:rsidP="00CD241A">
      <w:pPr>
        <w:pStyle w:val="a6"/>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обр.  М.-Л.</w:t>
      </w:r>
      <w:r w:rsidR="00997B81">
        <w:rPr>
          <w:rFonts w:eastAsia="Arial Unicode MS"/>
          <w:u w:color="000000"/>
        </w:rPr>
        <w:t>Анидо</w:t>
      </w:r>
    </w:p>
    <w:p w:rsidR="00222EC2" w:rsidRPr="007576B3" w:rsidRDefault="00222EC2" w:rsidP="00CD241A">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минор, ор.48, №5</w:t>
      </w:r>
    </w:p>
    <w:p w:rsidR="00222EC2" w:rsidRPr="0018329A" w:rsidRDefault="00E0225D" w:rsidP="0018329A">
      <w:pPr>
        <w:pStyle w:val="6"/>
        <w:spacing w:line="360" w:lineRule="auto"/>
        <w:rPr>
          <w:b/>
        </w:rPr>
      </w:pPr>
      <w:r w:rsidRPr="0018329A">
        <w:rPr>
          <w:b/>
        </w:rPr>
        <w:t>Четвертый</w:t>
      </w:r>
      <w:r w:rsidR="00222EC2" w:rsidRPr="0018329A">
        <w:rPr>
          <w:b/>
        </w:rPr>
        <w:t xml:space="preserve"> класс</w:t>
      </w:r>
    </w:p>
    <w:p w:rsidR="00222EC2" w:rsidRPr="00BC374A" w:rsidRDefault="00222EC2" w:rsidP="00CD241A">
      <w:pPr>
        <w:pStyle w:val="a6"/>
      </w:pPr>
      <w:r w:rsidRPr="00BC374A">
        <w:t xml:space="preserve">Развитие исполнительских навыков при более высоких требованиях  к качеству звука и выразительности исполнения. Работа над </w:t>
      </w:r>
      <w:r w:rsidR="00047944">
        <w:t xml:space="preserve">звукоизвлечением,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навыков игры в позициях. </w:t>
      </w:r>
      <w:r w:rsidRPr="00BC374A">
        <w:t>Сложные виды арпеджио. Совершенствование техники аккордовой игры, бар</w:t>
      </w:r>
      <w:r>
        <w:t>рэ,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143605">
      <w:pPr>
        <w:pStyle w:val="a6"/>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А.</w:t>
      </w:r>
      <w:r w:rsidR="00143605">
        <w:t xml:space="preserve">Сеговии </w:t>
      </w:r>
      <w:r w:rsidR="00143605" w:rsidRPr="00E81BC6">
        <w:t>в заданном темпе, различными ритмическими фигурами. Ознакомление с минорными гаммами в</w:t>
      </w:r>
      <w:r w:rsidR="00E0225D">
        <w:t xml:space="preserve"> аппликатуре А.</w:t>
      </w:r>
      <w:r w:rsidR="00143605">
        <w:t>Сеговии</w:t>
      </w:r>
      <w:r w:rsidR="00143605" w:rsidRPr="00E81BC6">
        <w:t xml:space="preserve">. Хроматическая трехоктавная гамма. </w:t>
      </w:r>
    </w:p>
    <w:p w:rsidR="00222EC2" w:rsidRPr="00BC374A" w:rsidRDefault="00222EC2" w:rsidP="00CD241A">
      <w:pPr>
        <w:pStyle w:val="a6"/>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Двухоктавные минорные мелодические гаммы.</w:t>
      </w:r>
    </w:p>
    <w:p w:rsidR="00222EC2" w:rsidRDefault="00222EC2" w:rsidP="00CD241A">
      <w:pPr>
        <w:pStyle w:val="a6"/>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А.</w:t>
      </w:r>
      <w:r w:rsidRPr="00BC374A">
        <w:t>Сеговии.</w:t>
      </w:r>
    </w:p>
    <w:p w:rsidR="0023245A" w:rsidRDefault="0023245A" w:rsidP="0023245A">
      <w:pPr>
        <w:keepNext/>
        <w:spacing w:line="360" w:lineRule="auto"/>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143605">
      <w:pPr>
        <w:pStyle w:val="a6"/>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143605">
      <w:pPr>
        <w:pStyle w:val="a6"/>
      </w:pPr>
      <w:r>
        <w:t>до, ми минор мелодический;</w:t>
      </w:r>
    </w:p>
    <w:p w:rsidR="00143605" w:rsidRPr="000974E6" w:rsidRDefault="00143605" w:rsidP="00143605">
      <w:pPr>
        <w:pStyle w:val="a6"/>
      </w:pPr>
      <w:r>
        <w:t>хроматическая трехоктавная гамма.</w:t>
      </w:r>
    </w:p>
    <w:p w:rsidR="0023245A" w:rsidRPr="00997B81" w:rsidRDefault="0023245A" w:rsidP="00997B81">
      <w:pPr>
        <w:keepNext/>
        <w:spacing w:line="360" w:lineRule="auto"/>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141B33">
      <w:pPr>
        <w:spacing w:line="360" w:lineRule="auto"/>
        <w:ind w:firstLine="502"/>
        <w:jc w:val="both"/>
        <w:rPr>
          <w:i/>
          <w:sz w:val="28"/>
          <w:szCs w:val="28"/>
        </w:rPr>
      </w:pPr>
      <w:r>
        <w:rPr>
          <w:i/>
          <w:sz w:val="28"/>
          <w:szCs w:val="28"/>
        </w:rPr>
        <w:t>Вариант 1</w:t>
      </w:r>
    </w:p>
    <w:p w:rsidR="00222EC2" w:rsidRPr="007576B3" w:rsidRDefault="00222EC2" w:rsidP="00141B33">
      <w:pPr>
        <w:pStyle w:val="a6"/>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141B33">
      <w:pPr>
        <w:pStyle w:val="a6"/>
        <w:rPr>
          <w:rFonts w:eastAsia="Arial Unicode MS"/>
          <w:u w:color="000000"/>
        </w:rPr>
      </w:pPr>
      <w:r>
        <w:rPr>
          <w:rFonts w:eastAsia="Arial Unicode MS"/>
          <w:u w:color="000000"/>
        </w:rPr>
        <w:t>Каркасси М. Андантино Ля мажор</w:t>
      </w:r>
    </w:p>
    <w:p w:rsidR="00222EC2" w:rsidRPr="007576B3" w:rsidRDefault="00222EC2" w:rsidP="00141B33">
      <w:pPr>
        <w:pStyle w:val="a6"/>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141B33">
      <w:pPr>
        <w:pStyle w:val="a6"/>
        <w:rPr>
          <w:rFonts w:eastAsia="Arial Unicode MS"/>
          <w:u w:color="000000"/>
        </w:rPr>
      </w:pPr>
      <w:r>
        <w:rPr>
          <w:rFonts w:eastAsia="Arial Unicode MS"/>
          <w:u w:color="000000"/>
        </w:rPr>
        <w:t>Таррега Ф. Этюд в форме менуэта</w:t>
      </w:r>
    </w:p>
    <w:p w:rsidR="006A052A" w:rsidRPr="00C0294F" w:rsidRDefault="006A052A" w:rsidP="006A052A">
      <w:pPr>
        <w:spacing w:line="360" w:lineRule="auto"/>
        <w:ind w:firstLine="502"/>
        <w:jc w:val="both"/>
        <w:rPr>
          <w:i/>
          <w:sz w:val="28"/>
          <w:szCs w:val="28"/>
        </w:rPr>
      </w:pPr>
      <w:r>
        <w:rPr>
          <w:i/>
          <w:sz w:val="28"/>
          <w:szCs w:val="28"/>
        </w:rPr>
        <w:t>Вариант 2</w:t>
      </w:r>
    </w:p>
    <w:p w:rsidR="00222EC2" w:rsidRPr="007576B3" w:rsidRDefault="00997B81" w:rsidP="00141B33">
      <w:pPr>
        <w:pStyle w:val="a6"/>
        <w:rPr>
          <w:rFonts w:eastAsia="Arial Unicode MS"/>
          <w:u w:color="000000"/>
        </w:rPr>
      </w:pPr>
      <w:r>
        <w:rPr>
          <w:rFonts w:eastAsia="Arial Unicode MS"/>
          <w:u w:color="000000"/>
        </w:rPr>
        <w:t>Галилей В. Канцона и Гальярда</w:t>
      </w:r>
    </w:p>
    <w:p w:rsidR="00222EC2" w:rsidRPr="007576B3" w:rsidRDefault="00222EC2" w:rsidP="00141B33">
      <w:pPr>
        <w:pStyle w:val="a6"/>
        <w:rPr>
          <w:rFonts w:eastAsia="Arial Unicode MS"/>
          <w:u w:color="000000"/>
        </w:rPr>
      </w:pPr>
      <w:r w:rsidRPr="007576B3">
        <w:rPr>
          <w:rFonts w:eastAsia="Arial Unicode MS"/>
          <w:u w:color="000000"/>
        </w:rPr>
        <w:t xml:space="preserve">Таррега Ф. </w:t>
      </w:r>
      <w:r>
        <w:rPr>
          <w:rFonts w:eastAsia="Arial Unicode MS"/>
          <w:u w:color="000000"/>
        </w:rPr>
        <w:t>«</w:t>
      </w:r>
      <w:r w:rsidRPr="007576B3">
        <w:rPr>
          <w:rFonts w:eastAsia="Arial Unicode MS"/>
          <w:u w:color="000000"/>
        </w:rPr>
        <w:t>Аделита</w:t>
      </w:r>
      <w:r>
        <w:rPr>
          <w:rFonts w:eastAsia="Arial Unicode MS"/>
          <w:u w:color="000000"/>
        </w:rPr>
        <w:t>»</w:t>
      </w:r>
      <w:r w:rsidR="00997B81">
        <w:rPr>
          <w:rFonts w:eastAsia="Arial Unicode MS"/>
          <w:u w:color="000000"/>
        </w:rPr>
        <w:t xml:space="preserve"> (мазурка)</w:t>
      </w:r>
    </w:p>
    <w:p w:rsidR="00222EC2" w:rsidRPr="007576B3" w:rsidRDefault="00222EC2" w:rsidP="00141B33">
      <w:pPr>
        <w:pStyle w:val="a6"/>
        <w:rPr>
          <w:rFonts w:eastAsia="Arial Unicode MS"/>
          <w:u w:color="000000"/>
        </w:rPr>
      </w:pPr>
      <w:r w:rsidRPr="007576B3">
        <w:rPr>
          <w:rFonts w:eastAsia="Arial Unicode MS"/>
          <w:u w:color="000000"/>
        </w:rPr>
        <w:t>Пе</w:t>
      </w:r>
      <w:r w:rsidR="00997B81">
        <w:rPr>
          <w:rFonts w:eastAsia="Arial Unicode MS"/>
          <w:u w:color="000000"/>
        </w:rPr>
        <w:t>рнамбуко Ж. Звуки колокольчиков</w:t>
      </w:r>
    </w:p>
    <w:p w:rsidR="00222EC2" w:rsidRPr="007576B3" w:rsidRDefault="00222EC2" w:rsidP="00141B33">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Ля мажор, ор.60, №23</w:t>
      </w:r>
    </w:p>
    <w:p w:rsidR="006A052A" w:rsidRPr="00C0294F" w:rsidRDefault="006A052A" w:rsidP="006A052A">
      <w:pPr>
        <w:spacing w:line="360" w:lineRule="auto"/>
        <w:ind w:firstLine="502"/>
        <w:jc w:val="both"/>
        <w:rPr>
          <w:i/>
          <w:sz w:val="28"/>
          <w:szCs w:val="28"/>
        </w:rPr>
      </w:pPr>
      <w:r>
        <w:rPr>
          <w:i/>
          <w:sz w:val="28"/>
          <w:szCs w:val="28"/>
        </w:rPr>
        <w:t>Вариант 3</w:t>
      </w:r>
    </w:p>
    <w:p w:rsidR="00222EC2" w:rsidRPr="007576B3" w:rsidRDefault="00997B81" w:rsidP="00CD241A">
      <w:pPr>
        <w:pStyle w:val="a6"/>
        <w:rPr>
          <w:rFonts w:eastAsia="Arial Unicode MS"/>
          <w:u w:color="000000"/>
        </w:rPr>
      </w:pPr>
      <w:r>
        <w:rPr>
          <w:rFonts w:eastAsia="Arial Unicode MS"/>
          <w:u w:color="000000"/>
        </w:rPr>
        <w:t>де Визе Р. Пассакалья</w:t>
      </w:r>
    </w:p>
    <w:p w:rsidR="00222EC2" w:rsidRPr="007576B3" w:rsidRDefault="00997B81" w:rsidP="00CD241A">
      <w:pPr>
        <w:pStyle w:val="a6"/>
        <w:rPr>
          <w:rFonts w:eastAsia="Arial Unicode MS"/>
          <w:u w:color="000000"/>
        </w:rPr>
      </w:pPr>
      <w:r>
        <w:rPr>
          <w:rFonts w:eastAsia="Arial Unicode MS"/>
          <w:u w:color="000000"/>
        </w:rPr>
        <w:t>Кост Н. Рондо Соль мажор</w:t>
      </w:r>
    </w:p>
    <w:p w:rsidR="00222EC2" w:rsidRPr="007576B3" w:rsidRDefault="00997B81" w:rsidP="00CD241A">
      <w:pPr>
        <w:pStyle w:val="a6"/>
        <w:rPr>
          <w:rFonts w:eastAsia="Arial Unicode MS"/>
          <w:u w:color="000000"/>
        </w:rPr>
      </w:pPr>
      <w:r>
        <w:rPr>
          <w:rFonts w:eastAsia="Arial Unicode MS"/>
          <w:u w:color="000000"/>
        </w:rPr>
        <w:t>Кардосо Х. Милонга</w:t>
      </w:r>
    </w:p>
    <w:p w:rsidR="00222EC2" w:rsidRPr="007576B3" w:rsidRDefault="00222EC2" w:rsidP="00CD241A">
      <w:pPr>
        <w:pStyle w:val="a6"/>
        <w:rPr>
          <w:rFonts w:eastAsia="Arial Unicode MS"/>
          <w:u w:color="000000"/>
        </w:rPr>
      </w:pPr>
      <w:r w:rsidRPr="007576B3">
        <w:rPr>
          <w:rFonts w:eastAsia="Arial Unicode MS"/>
          <w:u w:color="000000"/>
        </w:rPr>
        <w:t>Джулиани М. Этюд ми минор, ор.</w:t>
      </w:r>
      <w:r w:rsidR="00997B81">
        <w:rPr>
          <w:rFonts w:eastAsia="Arial Unicode MS"/>
          <w:u w:color="000000"/>
        </w:rPr>
        <w:t>100, №13</w:t>
      </w:r>
    </w:p>
    <w:p w:rsidR="006A052A" w:rsidRPr="00C0294F" w:rsidRDefault="006A052A" w:rsidP="006A052A">
      <w:pPr>
        <w:spacing w:line="360" w:lineRule="auto"/>
        <w:ind w:firstLine="502"/>
        <w:jc w:val="both"/>
        <w:rPr>
          <w:i/>
          <w:sz w:val="28"/>
          <w:szCs w:val="28"/>
        </w:rPr>
      </w:pPr>
      <w:r>
        <w:rPr>
          <w:i/>
          <w:sz w:val="28"/>
          <w:szCs w:val="28"/>
        </w:rPr>
        <w:t>Вариант 4</w:t>
      </w:r>
    </w:p>
    <w:p w:rsidR="00222EC2" w:rsidRPr="007576B3" w:rsidRDefault="00222EC2" w:rsidP="00CD241A">
      <w:pPr>
        <w:pStyle w:val="a6"/>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CD241A">
      <w:pPr>
        <w:pStyle w:val="a6"/>
        <w:rPr>
          <w:rFonts w:eastAsia="Arial Unicode MS"/>
          <w:u w:color="000000"/>
        </w:rPr>
      </w:pPr>
      <w:r w:rsidRPr="007576B3">
        <w:rPr>
          <w:rFonts w:eastAsia="Arial Unicode MS"/>
          <w:u w:color="000000"/>
        </w:rPr>
        <w:t>Альберт Г. Соната ми минор, №1, I ч.</w:t>
      </w:r>
    </w:p>
    <w:p w:rsidR="00222EC2" w:rsidRPr="007576B3" w:rsidRDefault="00997B81" w:rsidP="00CD241A">
      <w:pPr>
        <w:pStyle w:val="a6"/>
        <w:rPr>
          <w:rFonts w:eastAsia="Arial Unicode MS"/>
          <w:u w:color="000000"/>
        </w:rPr>
      </w:pPr>
      <w:r>
        <w:rPr>
          <w:rFonts w:eastAsia="Arial Unicode MS"/>
          <w:u w:color="000000"/>
        </w:rPr>
        <w:t>Лауро А. Венесуэльский вальс №2</w:t>
      </w:r>
    </w:p>
    <w:p w:rsidR="00222EC2" w:rsidRPr="007576B3" w:rsidRDefault="00222EC2" w:rsidP="00CD241A">
      <w:pPr>
        <w:pStyle w:val="a6"/>
        <w:rPr>
          <w:rFonts w:eastAsia="Arial Unicode MS"/>
          <w:u w:color="000000"/>
        </w:rPr>
      </w:pPr>
      <w:r w:rsidRPr="007576B3">
        <w:rPr>
          <w:rFonts w:eastAsia="Arial Unicode MS"/>
          <w:u w:color="000000"/>
        </w:rPr>
        <w:t>Карка</w:t>
      </w:r>
      <w:r w:rsidR="00997B81">
        <w:rPr>
          <w:rFonts w:eastAsia="Arial Unicode MS"/>
          <w:u w:color="000000"/>
        </w:rPr>
        <w:t>сси М. Этюд Ля мажор, ор.60, №9</w:t>
      </w:r>
    </w:p>
    <w:p w:rsidR="006A052A" w:rsidRPr="00C0294F" w:rsidRDefault="006A052A" w:rsidP="006A052A">
      <w:pPr>
        <w:spacing w:line="360" w:lineRule="auto"/>
        <w:ind w:firstLine="502"/>
        <w:jc w:val="both"/>
        <w:rPr>
          <w:i/>
          <w:sz w:val="28"/>
          <w:szCs w:val="28"/>
        </w:rPr>
      </w:pPr>
      <w:r>
        <w:rPr>
          <w:i/>
          <w:sz w:val="28"/>
          <w:szCs w:val="28"/>
        </w:rPr>
        <w:t>Вариант 5</w:t>
      </w:r>
    </w:p>
    <w:p w:rsidR="00222EC2" w:rsidRPr="007576B3" w:rsidRDefault="00222EC2" w:rsidP="00CD241A">
      <w:pPr>
        <w:pStyle w:val="a6"/>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CD241A">
      <w:pPr>
        <w:pStyle w:val="a6"/>
        <w:rPr>
          <w:rFonts w:eastAsia="Arial Unicode MS"/>
          <w:u w:color="000000"/>
        </w:rPr>
      </w:pPr>
      <w:r>
        <w:rPr>
          <w:rFonts w:eastAsia="Arial Unicode MS"/>
          <w:u w:color="000000"/>
        </w:rPr>
        <w:t>Сор Ф. Рондо Ре мажор</w:t>
      </w:r>
    </w:p>
    <w:p w:rsidR="00222EC2" w:rsidRPr="007576B3" w:rsidRDefault="00222EC2" w:rsidP="00CD241A">
      <w:pPr>
        <w:pStyle w:val="a6"/>
        <w:rPr>
          <w:rFonts w:eastAsia="Arial Unicode MS"/>
          <w:u w:color="000000"/>
        </w:rPr>
      </w:pPr>
      <w:r w:rsidRPr="007576B3">
        <w:rPr>
          <w:rFonts w:eastAsia="Arial Unicode MS"/>
          <w:u w:color="000000"/>
        </w:rPr>
        <w:t xml:space="preserve">Лауро А. Венесуэльский </w:t>
      </w:r>
      <w:r w:rsidR="00997B81">
        <w:rPr>
          <w:rFonts w:eastAsia="Arial Unicode MS"/>
          <w:u w:color="000000"/>
        </w:rPr>
        <w:t>вальс (La negra)</w:t>
      </w:r>
    </w:p>
    <w:p w:rsidR="006A052A" w:rsidRDefault="00222EC2" w:rsidP="00E0225D">
      <w:pPr>
        <w:pStyle w:val="a6"/>
        <w:rPr>
          <w:rFonts w:eastAsia="Arial Unicode MS"/>
          <w:u w:color="000000"/>
        </w:rPr>
      </w:pPr>
      <w:r w:rsidRPr="007576B3">
        <w:rPr>
          <w:rFonts w:eastAsia="Arial Unicode MS"/>
          <w:u w:color="000000"/>
        </w:rPr>
        <w:t>Джули</w:t>
      </w:r>
      <w:r w:rsidR="00997B81">
        <w:rPr>
          <w:rFonts w:eastAsia="Arial Unicode MS"/>
          <w:u w:color="000000"/>
        </w:rPr>
        <w:t>ани М. Этюд Ми мажор, ор.48, №9</w:t>
      </w:r>
    </w:p>
    <w:p w:rsidR="00222EC2" w:rsidRPr="0018329A" w:rsidRDefault="00E0225D" w:rsidP="0018329A">
      <w:pPr>
        <w:pStyle w:val="6"/>
        <w:spacing w:line="360" w:lineRule="auto"/>
        <w:rPr>
          <w:b/>
        </w:rPr>
      </w:pPr>
      <w:r w:rsidRPr="0018329A">
        <w:rPr>
          <w:b/>
        </w:rPr>
        <w:t>Пятый</w:t>
      </w:r>
      <w:r w:rsidR="00222EC2" w:rsidRPr="0018329A">
        <w:rPr>
          <w:b/>
        </w:rPr>
        <w:t xml:space="preserve"> класс</w:t>
      </w:r>
    </w:p>
    <w:p w:rsidR="001A7DB6" w:rsidRPr="00E81BC6" w:rsidRDefault="00997B81" w:rsidP="001A7DB6">
      <w:pPr>
        <w:pStyle w:val="a6"/>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553C37">
      <w:pPr>
        <w:pStyle w:val="a6"/>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Шестизвучные аккорды, способы их буквенно-цифровой записи и применения.</w:t>
      </w:r>
    </w:p>
    <w:p w:rsidR="002E2B92" w:rsidRDefault="00997B81" w:rsidP="001A7DB6">
      <w:pPr>
        <w:pStyle w:val="a6"/>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1A7DB6">
      <w:pPr>
        <w:pStyle w:val="a6"/>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2E2B92">
      <w:pPr>
        <w:keepNext/>
        <w:spacing w:line="360" w:lineRule="auto"/>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6A052A">
      <w:pPr>
        <w:spacing w:line="360" w:lineRule="auto"/>
        <w:ind w:firstLine="502"/>
        <w:jc w:val="both"/>
        <w:rPr>
          <w:i/>
          <w:sz w:val="28"/>
          <w:szCs w:val="28"/>
        </w:rPr>
      </w:pPr>
      <w:r>
        <w:rPr>
          <w:i/>
          <w:sz w:val="28"/>
          <w:szCs w:val="28"/>
        </w:rPr>
        <w:t>Вариант 1</w:t>
      </w:r>
    </w:p>
    <w:p w:rsidR="006A052A" w:rsidRPr="007576B3" w:rsidRDefault="006A052A" w:rsidP="006A052A">
      <w:pPr>
        <w:pStyle w:val="a6"/>
        <w:rPr>
          <w:rFonts w:eastAsia="Arial Unicode MS"/>
          <w:u w:color="000000"/>
        </w:rPr>
      </w:pPr>
      <w:r w:rsidRPr="007576B3">
        <w:rPr>
          <w:rFonts w:eastAsia="Arial Unicode MS"/>
          <w:u w:color="000000"/>
        </w:rPr>
        <w:t>Бах И.С. Бур</w:t>
      </w:r>
      <w:r w:rsidR="00997B81">
        <w:rPr>
          <w:rFonts w:eastAsia="Arial Unicode MS"/>
          <w:u w:color="000000"/>
        </w:rPr>
        <w:t>ре (и Дубль) си минор, BWV 1002</w:t>
      </w:r>
    </w:p>
    <w:p w:rsidR="006A052A" w:rsidRPr="007576B3" w:rsidRDefault="006A052A" w:rsidP="006A052A">
      <w:pPr>
        <w:pStyle w:val="a6"/>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6A052A">
      <w:pPr>
        <w:pStyle w:val="a6"/>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Ре мажор, ор.60, №14</w:t>
      </w:r>
    </w:p>
    <w:p w:rsidR="006A052A" w:rsidRPr="00C0294F" w:rsidRDefault="006A052A" w:rsidP="006A052A">
      <w:pPr>
        <w:spacing w:line="360" w:lineRule="auto"/>
        <w:ind w:firstLine="502"/>
        <w:jc w:val="both"/>
        <w:rPr>
          <w:i/>
          <w:sz w:val="28"/>
          <w:szCs w:val="28"/>
        </w:rPr>
      </w:pPr>
      <w:r>
        <w:rPr>
          <w:i/>
          <w:sz w:val="28"/>
          <w:szCs w:val="28"/>
        </w:rPr>
        <w:t>Вариант 2</w:t>
      </w:r>
    </w:p>
    <w:p w:rsidR="005D6F92" w:rsidRPr="00FD473A" w:rsidRDefault="005D6F92" w:rsidP="005D6F92">
      <w:pPr>
        <w:pStyle w:val="a6"/>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5D6F92">
      <w:pPr>
        <w:pStyle w:val="a6"/>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r w:rsidRPr="00FD473A">
        <w:rPr>
          <w:rFonts w:eastAsia="Arial Unicode MS"/>
          <w:u w:color="000000"/>
        </w:rPr>
        <w:t>Фолии</w:t>
      </w:r>
      <w:r>
        <w:rPr>
          <w:rFonts w:eastAsia="Arial Unicode MS"/>
          <w:u w:color="000000"/>
        </w:rPr>
        <w:t>»</w:t>
      </w:r>
      <w:r w:rsidR="00997B81">
        <w:rPr>
          <w:rFonts w:eastAsia="Arial Unicode MS"/>
          <w:u w:color="000000"/>
        </w:rPr>
        <w:t>, ор.15 bis</w:t>
      </w:r>
    </w:p>
    <w:p w:rsidR="005D6F92" w:rsidRPr="00FD473A" w:rsidRDefault="00997B81" w:rsidP="005D6F92">
      <w:pPr>
        <w:pStyle w:val="a6"/>
        <w:rPr>
          <w:rFonts w:eastAsia="Arial Unicode MS"/>
          <w:u w:color="000000"/>
        </w:rPr>
      </w:pPr>
      <w:r>
        <w:rPr>
          <w:rFonts w:eastAsia="Arial Unicode MS"/>
          <w:u w:color="000000"/>
        </w:rPr>
        <w:t>Морель Х. Романс</w:t>
      </w:r>
    </w:p>
    <w:p w:rsidR="005D6F92" w:rsidRPr="00FD473A" w:rsidRDefault="005D6F92" w:rsidP="005D6F92">
      <w:pPr>
        <w:pStyle w:val="a6"/>
        <w:rPr>
          <w:rFonts w:eastAsia="Arial Unicode MS"/>
          <w:u w:color="000000"/>
        </w:rPr>
      </w:pPr>
      <w:r w:rsidRPr="00FD473A">
        <w:rPr>
          <w:rFonts w:eastAsia="Arial Unicode MS"/>
          <w:u w:color="000000"/>
        </w:rPr>
        <w:t xml:space="preserve">Таррега </w:t>
      </w:r>
      <w:r w:rsidR="00997B81">
        <w:rPr>
          <w:rFonts w:eastAsia="Arial Unicode MS"/>
          <w:u w:color="000000"/>
        </w:rPr>
        <w:t>Ф. Этюд Ми мажор (de velocidad)</w:t>
      </w:r>
    </w:p>
    <w:p w:rsidR="005D6F92" w:rsidRPr="00C0294F" w:rsidRDefault="005D6F92" w:rsidP="005D6F92">
      <w:pPr>
        <w:spacing w:line="360" w:lineRule="auto"/>
        <w:ind w:firstLine="502"/>
        <w:jc w:val="both"/>
        <w:rPr>
          <w:i/>
          <w:sz w:val="28"/>
          <w:szCs w:val="28"/>
        </w:rPr>
      </w:pPr>
      <w:r>
        <w:rPr>
          <w:i/>
          <w:sz w:val="28"/>
          <w:szCs w:val="28"/>
        </w:rPr>
        <w:t>Вариант 3</w:t>
      </w:r>
    </w:p>
    <w:p w:rsidR="006A052A" w:rsidRPr="007576B3" w:rsidRDefault="00997B81" w:rsidP="006A052A">
      <w:pPr>
        <w:pStyle w:val="a6"/>
        <w:rPr>
          <w:rFonts w:eastAsia="Arial Unicode MS"/>
          <w:u w:color="000000"/>
        </w:rPr>
      </w:pPr>
      <w:r>
        <w:rPr>
          <w:rFonts w:eastAsia="Arial Unicode MS"/>
          <w:u w:color="000000"/>
        </w:rPr>
        <w:t>Санс Г. Канариос</w:t>
      </w:r>
    </w:p>
    <w:p w:rsidR="006A052A" w:rsidRPr="007576B3" w:rsidRDefault="006A052A" w:rsidP="006A052A">
      <w:pPr>
        <w:pStyle w:val="a6"/>
        <w:rPr>
          <w:rFonts w:eastAsia="Arial Unicode MS"/>
          <w:u w:color="000000"/>
        </w:rPr>
      </w:pPr>
      <w:r w:rsidRPr="007576B3">
        <w:rPr>
          <w:rFonts w:eastAsia="Arial Unicode MS"/>
          <w:u w:color="000000"/>
        </w:rPr>
        <w:t>Скарл</w:t>
      </w:r>
      <w:r w:rsidR="00997B81">
        <w:rPr>
          <w:rFonts w:eastAsia="Arial Unicode MS"/>
          <w:u w:color="000000"/>
        </w:rPr>
        <w:t>атти А. – Понсе М. Гавот</w:t>
      </w:r>
      <w:r w:rsidRPr="007576B3">
        <w:rPr>
          <w:rFonts w:eastAsia="Arial Unicode MS"/>
          <w:u w:color="000000"/>
        </w:rPr>
        <w:tab/>
      </w:r>
    </w:p>
    <w:p w:rsidR="006A052A" w:rsidRPr="007576B3" w:rsidRDefault="00997B81" w:rsidP="006A052A">
      <w:pPr>
        <w:pStyle w:val="a6"/>
        <w:rPr>
          <w:rFonts w:eastAsia="Arial Unicode MS"/>
          <w:u w:color="000000"/>
        </w:rPr>
      </w:pPr>
      <w:r>
        <w:rPr>
          <w:rFonts w:eastAsia="Arial Unicode MS"/>
          <w:u w:color="000000"/>
        </w:rPr>
        <w:t>Савио И. Музыкальная шкатулка</w:t>
      </w:r>
    </w:p>
    <w:p w:rsidR="006A052A" w:rsidRPr="007576B3" w:rsidRDefault="006A052A" w:rsidP="006A052A">
      <w:pPr>
        <w:pStyle w:val="a6"/>
        <w:rPr>
          <w:rFonts w:eastAsia="Arial Unicode MS"/>
          <w:u w:color="000000"/>
        </w:rPr>
      </w:pPr>
      <w:r w:rsidRPr="007576B3">
        <w:rPr>
          <w:rFonts w:eastAsia="Arial Unicode MS"/>
          <w:u w:color="000000"/>
        </w:rPr>
        <w:t>Каркас</w:t>
      </w:r>
      <w:r w:rsidR="00997B81">
        <w:rPr>
          <w:rFonts w:eastAsia="Arial Unicode MS"/>
          <w:u w:color="000000"/>
        </w:rPr>
        <w:t>си М. Этюд ми минор, ор.60, №19</w:t>
      </w:r>
    </w:p>
    <w:p w:rsidR="005D6F92" w:rsidRPr="00C0294F" w:rsidRDefault="005D6F92" w:rsidP="005D6F92">
      <w:pPr>
        <w:spacing w:line="360" w:lineRule="auto"/>
        <w:ind w:firstLine="502"/>
        <w:jc w:val="both"/>
        <w:rPr>
          <w:i/>
          <w:sz w:val="28"/>
          <w:szCs w:val="28"/>
        </w:rPr>
      </w:pPr>
      <w:r>
        <w:rPr>
          <w:i/>
          <w:sz w:val="28"/>
          <w:szCs w:val="28"/>
        </w:rPr>
        <w:t>Вариант 4</w:t>
      </w:r>
    </w:p>
    <w:p w:rsidR="00222EC2" w:rsidRPr="007576B3" w:rsidRDefault="00222EC2" w:rsidP="00141B33">
      <w:pPr>
        <w:pStyle w:val="a6"/>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141B33">
      <w:pPr>
        <w:pStyle w:val="a6"/>
        <w:rPr>
          <w:rFonts w:eastAsia="Arial Unicode MS"/>
          <w:u w:color="000000"/>
        </w:rPr>
      </w:pPr>
      <w:r>
        <w:rPr>
          <w:rFonts w:eastAsia="Arial Unicode MS"/>
          <w:u w:color="000000"/>
        </w:rPr>
        <w:t>Паганини Н. Соната До мажор</w:t>
      </w:r>
    </w:p>
    <w:p w:rsidR="006A052A" w:rsidRPr="007576B3" w:rsidRDefault="006A052A" w:rsidP="006A052A">
      <w:pPr>
        <w:pStyle w:val="a6"/>
        <w:rPr>
          <w:rFonts w:eastAsia="Arial Unicode MS"/>
          <w:u w:color="000000"/>
        </w:rPr>
      </w:pPr>
      <w:r w:rsidRPr="007576B3">
        <w:rPr>
          <w:rFonts w:eastAsia="Arial Unicode MS"/>
          <w:u w:color="000000"/>
        </w:rPr>
        <w:t xml:space="preserve">Абреу С. </w:t>
      </w:r>
      <w:r>
        <w:rPr>
          <w:rFonts w:eastAsia="Arial Unicode MS"/>
          <w:u w:color="000000"/>
        </w:rPr>
        <w:t>«</w:t>
      </w:r>
      <w:r w:rsidRPr="007576B3">
        <w:rPr>
          <w:rFonts w:eastAsia="Arial Unicode MS"/>
          <w:u w:color="000000"/>
        </w:rPr>
        <w:t>Тико-тико</w:t>
      </w:r>
      <w:r>
        <w:rPr>
          <w:rFonts w:eastAsia="Arial Unicode MS"/>
          <w:u w:color="000000"/>
        </w:rPr>
        <w:t>»</w:t>
      </w:r>
      <w:r w:rsidR="00997B81">
        <w:rPr>
          <w:rFonts w:eastAsia="Arial Unicode MS"/>
          <w:u w:color="000000"/>
        </w:rPr>
        <w:t xml:space="preserve">  (самба)</w:t>
      </w:r>
    </w:p>
    <w:p w:rsidR="00222EC2" w:rsidRPr="007576B3" w:rsidRDefault="00222EC2" w:rsidP="00141B33">
      <w:pPr>
        <w:pStyle w:val="a6"/>
        <w:rPr>
          <w:rFonts w:eastAsia="Arial Unicode MS"/>
          <w:u w:color="000000"/>
        </w:rPr>
      </w:pPr>
      <w:r w:rsidRPr="007576B3">
        <w:rPr>
          <w:rFonts w:eastAsia="Arial Unicode MS"/>
          <w:u w:color="000000"/>
        </w:rPr>
        <w:t>Да</w:t>
      </w:r>
      <w:r w:rsidR="00997B81">
        <w:rPr>
          <w:rFonts w:eastAsia="Arial Unicode MS"/>
          <w:u w:color="000000"/>
        </w:rPr>
        <w:t>мас Т.– Таррега Ф. Этюд-скерцо Ля мажор</w:t>
      </w:r>
    </w:p>
    <w:p w:rsidR="006A052A" w:rsidRPr="00C0294F" w:rsidRDefault="006A052A" w:rsidP="006A052A">
      <w:pPr>
        <w:spacing w:line="360" w:lineRule="auto"/>
        <w:ind w:firstLine="502"/>
        <w:jc w:val="both"/>
        <w:rPr>
          <w:i/>
          <w:sz w:val="28"/>
          <w:szCs w:val="28"/>
        </w:rPr>
      </w:pPr>
      <w:r>
        <w:rPr>
          <w:i/>
          <w:sz w:val="28"/>
          <w:szCs w:val="28"/>
        </w:rPr>
        <w:t>Вариант 5</w:t>
      </w:r>
    </w:p>
    <w:p w:rsidR="006A052A" w:rsidRPr="00FD473A" w:rsidRDefault="006A052A" w:rsidP="006A052A">
      <w:pPr>
        <w:pStyle w:val="a6"/>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6A052A">
      <w:pPr>
        <w:pStyle w:val="a6"/>
        <w:rPr>
          <w:rFonts w:eastAsia="Arial Unicode MS"/>
          <w:u w:color="000000"/>
        </w:rPr>
      </w:pPr>
      <w:r w:rsidRPr="00FD473A">
        <w:rPr>
          <w:rFonts w:eastAsia="Arial Unicode MS"/>
          <w:u w:color="000000"/>
        </w:rPr>
        <w:t>Джулиани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6A052A">
      <w:pPr>
        <w:pStyle w:val="a6"/>
        <w:rPr>
          <w:rFonts w:eastAsia="Arial Unicode MS"/>
          <w:u w:color="000000"/>
        </w:rPr>
      </w:pPr>
      <w:r>
        <w:rPr>
          <w:rFonts w:eastAsia="Arial Unicode MS"/>
          <w:u w:color="000000"/>
        </w:rPr>
        <w:t>Вила-Лобос Э. Шоро №1</w:t>
      </w:r>
    </w:p>
    <w:p w:rsidR="006A052A" w:rsidRPr="00FD473A" w:rsidRDefault="006A052A" w:rsidP="006A052A">
      <w:pPr>
        <w:pStyle w:val="a6"/>
        <w:rPr>
          <w:rFonts w:eastAsia="Arial Unicode MS"/>
          <w:u w:color="000000"/>
        </w:rPr>
      </w:pPr>
      <w:r w:rsidRPr="00FD473A">
        <w:rPr>
          <w:rFonts w:eastAsia="Arial Unicode MS"/>
          <w:u w:color="000000"/>
        </w:rPr>
        <w:t xml:space="preserve">Пухоль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222EC2" w:rsidRPr="00FD473A" w:rsidRDefault="00222EC2" w:rsidP="00CD241A">
      <w:pPr>
        <w:pStyle w:val="a6"/>
        <w:rPr>
          <w:rFonts w:eastAsia="Arial Unicode MS"/>
          <w:u w:color="000000"/>
        </w:rPr>
      </w:pPr>
    </w:p>
    <w:p w:rsidR="00222EC2" w:rsidRDefault="00222EC2" w:rsidP="00084C45">
      <w:pPr>
        <w:pStyle w:val="2"/>
      </w:pPr>
      <w:r>
        <w:rPr>
          <w:lang w:val="en-US"/>
        </w:rPr>
        <w:t>III</w:t>
      </w:r>
      <w:r w:rsidRPr="003E11EA">
        <w:t>.</w:t>
      </w:r>
      <w:r>
        <w:t xml:space="preserve"> </w:t>
      </w:r>
      <w:r w:rsidR="0018329A">
        <w:t>ТРЕБОВАНИЯ К УРОВНЮ ПОДГОТОВКИ УЧАЩИХСЯ</w:t>
      </w:r>
    </w:p>
    <w:p w:rsidR="00222EC2" w:rsidRDefault="00222EC2" w:rsidP="00CD241A">
      <w:pPr>
        <w:pStyle w:val="a6"/>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CD241A">
      <w:pPr>
        <w:pStyle w:val="a6"/>
      </w:pPr>
      <w:r>
        <w:t>Таким образом, ученик к концу прохождения курса программы обучения должен:</w:t>
      </w:r>
    </w:p>
    <w:p w:rsidR="00222EC2" w:rsidRDefault="00222EC2" w:rsidP="00CD241A">
      <w:pPr>
        <w:pStyle w:val="1"/>
      </w:pPr>
      <w:r>
        <w:t>знать основные исторические сведения об инструменте;</w:t>
      </w:r>
    </w:p>
    <w:p w:rsidR="00222EC2" w:rsidRDefault="00222EC2" w:rsidP="00CD241A">
      <w:pPr>
        <w:pStyle w:val="1"/>
      </w:pPr>
      <w:r>
        <w:t>знать  конструктивные особенности инструмента;</w:t>
      </w:r>
    </w:p>
    <w:p w:rsidR="00222EC2" w:rsidRDefault="00222EC2" w:rsidP="00CD241A">
      <w:pPr>
        <w:pStyle w:val="1"/>
      </w:pPr>
      <w:r>
        <w:t xml:space="preserve">знать элементарные правила по уходу за инструментом и уметь их применять при необходимости; </w:t>
      </w:r>
    </w:p>
    <w:p w:rsidR="00222EC2" w:rsidRDefault="00222EC2" w:rsidP="00CD241A">
      <w:pPr>
        <w:pStyle w:val="1"/>
      </w:pPr>
      <w:r>
        <w:t>знать основы музыкальной грамоты;</w:t>
      </w:r>
    </w:p>
    <w:p w:rsidR="00222EC2" w:rsidRDefault="00222EC2" w:rsidP="00CD241A">
      <w:pPr>
        <w:pStyle w:val="1"/>
      </w:pPr>
      <w:r>
        <w:t>знать систему игровых  навыков и уметь применять ее самостоятельно;</w:t>
      </w:r>
    </w:p>
    <w:p w:rsidR="00222EC2" w:rsidRDefault="00222EC2" w:rsidP="00CD241A">
      <w:pPr>
        <w:pStyle w:val="1"/>
      </w:pPr>
      <w:r>
        <w:t>знать основные средства музыкальной выразительности (динамика, агогика, тембр);</w:t>
      </w:r>
    </w:p>
    <w:p w:rsidR="00222EC2" w:rsidRDefault="00222EC2" w:rsidP="00CD241A">
      <w:pPr>
        <w:pStyle w:val="1"/>
      </w:pPr>
      <w:r>
        <w:t>знать технические и художественно-эстетические особенности, характерные для сольного исполнительства на гитаре;</w:t>
      </w:r>
    </w:p>
    <w:p w:rsidR="00222EC2" w:rsidRDefault="00222EC2" w:rsidP="00CD241A">
      <w:pPr>
        <w:pStyle w:val="1"/>
      </w:pPr>
      <w:r>
        <w:t>уметь самостоятельно настраивать инструмент;</w:t>
      </w:r>
    </w:p>
    <w:p w:rsidR="00222EC2" w:rsidRDefault="00222EC2" w:rsidP="00CD241A">
      <w:pPr>
        <w:pStyle w:val="1"/>
      </w:pPr>
      <w:r>
        <w:t>уметь самостоятельно среди нескольких вариантов  аппликатуры выбрать наиболее  удобную и рациональную;</w:t>
      </w:r>
    </w:p>
    <w:p w:rsidR="00222EC2" w:rsidRDefault="00222EC2" w:rsidP="00CD241A">
      <w:pPr>
        <w:pStyle w:val="1"/>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CD241A">
      <w:pPr>
        <w:pStyle w:val="1"/>
      </w:pPr>
      <w:r>
        <w:t>иметь навык игры по нотам;</w:t>
      </w:r>
    </w:p>
    <w:p w:rsidR="00222EC2" w:rsidRDefault="00222EC2" w:rsidP="00CD241A">
      <w:pPr>
        <w:pStyle w:val="1"/>
      </w:pPr>
      <w:r>
        <w:t>иметь навык</w:t>
      </w:r>
      <w:r w:rsidR="00DA5E73">
        <w:t>и</w:t>
      </w:r>
      <w:r>
        <w:t xml:space="preserve"> чтения с листа несл</w:t>
      </w:r>
      <w:r w:rsidR="00DA5E73">
        <w:t>ожных  произведений, необходимые</w:t>
      </w:r>
      <w:r>
        <w:t xml:space="preserve"> для ансамблевого музицирования и аккомпанемента;</w:t>
      </w:r>
    </w:p>
    <w:p w:rsidR="00222EC2" w:rsidRDefault="00222EC2" w:rsidP="00CD241A">
      <w:pPr>
        <w:pStyle w:val="1"/>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CD241A">
      <w:pPr>
        <w:pStyle w:val="1"/>
      </w:pPr>
      <w:r>
        <w:t>приобрести навык публичных выступлений как в качестве солиста, так и участника ансамбля.</w:t>
      </w:r>
    </w:p>
    <w:p w:rsidR="00222EC2" w:rsidRDefault="00222EC2" w:rsidP="00FF52AE">
      <w:pPr>
        <w:pStyle w:val="3"/>
      </w:pPr>
      <w:r>
        <w:t>Реализация программы обеспечивает:</w:t>
      </w:r>
    </w:p>
    <w:p w:rsidR="00222EC2" w:rsidRDefault="00606CF7" w:rsidP="00CD241A">
      <w:pPr>
        <w:pStyle w:val="1"/>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CD241A">
      <w:pPr>
        <w:pStyle w:val="1"/>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CD241A">
      <w:pPr>
        <w:pStyle w:val="1"/>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CD241A">
      <w:pPr>
        <w:pStyle w:val="1"/>
      </w:pPr>
      <w:r>
        <w:t>знание художественно-исполнительских возможностей гитары;</w:t>
      </w:r>
    </w:p>
    <w:p w:rsidR="00222EC2" w:rsidRDefault="00222EC2" w:rsidP="00CD241A">
      <w:pPr>
        <w:pStyle w:val="1"/>
      </w:pPr>
      <w:r>
        <w:t>знание музыкальной терминологии;</w:t>
      </w:r>
    </w:p>
    <w:p w:rsidR="00222EC2" w:rsidRDefault="00222EC2" w:rsidP="00CD241A">
      <w:pPr>
        <w:pStyle w:val="1"/>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CD241A">
      <w:pPr>
        <w:pStyle w:val="1"/>
      </w:pPr>
      <w:r>
        <w:t>умение читать с листа несложные музыкальные произведения;</w:t>
      </w:r>
    </w:p>
    <w:p w:rsidR="00222EC2" w:rsidRDefault="00222EC2" w:rsidP="00CD241A">
      <w:pPr>
        <w:pStyle w:val="1"/>
      </w:pPr>
      <w:r>
        <w:t>умение подбирать по слуху;</w:t>
      </w:r>
    </w:p>
    <w:p w:rsidR="00222EC2" w:rsidRDefault="00222EC2" w:rsidP="00CD241A">
      <w:pPr>
        <w:pStyle w:val="1"/>
      </w:pPr>
      <w:r>
        <w:t>навыки воспитания слухового контроля, умения управлять процессом исполнения музыкального произведения;</w:t>
      </w:r>
    </w:p>
    <w:p w:rsidR="00222EC2" w:rsidRDefault="00222EC2" w:rsidP="00CD241A">
      <w:pPr>
        <w:pStyle w:val="1"/>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CD241A">
      <w:pPr>
        <w:pStyle w:val="1"/>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CD241A">
      <w:pPr>
        <w:pStyle w:val="1"/>
      </w:pPr>
      <w:r>
        <w:t xml:space="preserve">наличие навыков репетиционно-концертной работы в качестве солиста. </w:t>
      </w:r>
    </w:p>
    <w:p w:rsidR="00DA5E73" w:rsidRDefault="00DA5E73" w:rsidP="00DA5E73">
      <w:pPr>
        <w:pStyle w:val="1"/>
        <w:numPr>
          <w:ilvl w:val="0"/>
          <w:numId w:val="0"/>
        </w:numPr>
        <w:ind w:left="709"/>
      </w:pPr>
    </w:p>
    <w:p w:rsidR="00222EC2" w:rsidRDefault="00222EC2" w:rsidP="00084C45">
      <w:pPr>
        <w:pStyle w:val="2"/>
      </w:pPr>
      <w:r>
        <w:rPr>
          <w:lang w:val="en-US"/>
        </w:rPr>
        <w:t>IV</w:t>
      </w:r>
      <w:r w:rsidRPr="003E11EA">
        <w:t>.</w:t>
      </w:r>
      <w:r>
        <w:t xml:space="preserve"> </w:t>
      </w:r>
      <w:r w:rsidR="0018329A">
        <w:t>ФОРМЫ И МЕТОДЫ КОНТРОЛЯ, СИСТЕМА ОЦЕНОК</w:t>
      </w:r>
      <w:r>
        <w:t xml:space="preserve"> </w:t>
      </w:r>
    </w:p>
    <w:p w:rsidR="00222EC2" w:rsidRDefault="00222EC2" w:rsidP="00DA5E73">
      <w:pPr>
        <w:pStyle w:val="3"/>
        <w:ind w:firstLine="0"/>
        <w:jc w:val="center"/>
      </w:pPr>
      <w:r>
        <w:t>1. Аттестация: цели, виды, форма, содержание</w:t>
      </w:r>
    </w:p>
    <w:p w:rsidR="00222EC2" w:rsidRDefault="00222EC2" w:rsidP="00CD241A">
      <w:pPr>
        <w:pStyle w:val="a6"/>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CD241A">
      <w:pPr>
        <w:pStyle w:val="a6"/>
      </w:pPr>
      <w:r>
        <w:t>Оценки  качества знаний  по «</w:t>
      </w:r>
      <w:r w:rsidR="00222EC2">
        <w:t>Специальности  (гитара)» охватывают все виды контроля:</w:t>
      </w:r>
    </w:p>
    <w:p w:rsidR="00222EC2" w:rsidRDefault="00222EC2" w:rsidP="00CD241A">
      <w:pPr>
        <w:pStyle w:val="1"/>
      </w:pPr>
      <w:r>
        <w:t>текущий контроль успеваемости;</w:t>
      </w:r>
    </w:p>
    <w:p w:rsidR="00222EC2" w:rsidRDefault="00222EC2" w:rsidP="00CD241A">
      <w:pPr>
        <w:pStyle w:val="1"/>
      </w:pPr>
      <w:r>
        <w:t xml:space="preserve">промежуточная аттестация учащихся; </w:t>
      </w:r>
    </w:p>
    <w:p w:rsidR="00222EC2" w:rsidRDefault="00222EC2" w:rsidP="00CD241A">
      <w:pPr>
        <w:pStyle w:val="1"/>
      </w:pPr>
      <w:r>
        <w:t>итоговая  аттестация  учащихся.</w:t>
      </w:r>
    </w:p>
    <w:p w:rsidR="00222EC2" w:rsidRDefault="00222EC2" w:rsidP="00CD241A">
      <w:pPr>
        <w:pStyle w:val="a6"/>
      </w:pPr>
      <w:r>
        <w:t>Каждый из видов контроля успеваемости учащихся имеет свои цели, задачи и формы.</w:t>
      </w:r>
    </w:p>
    <w:p w:rsidR="00222EC2" w:rsidRDefault="00222EC2" w:rsidP="00084C45">
      <w:pPr>
        <w:pStyle w:val="5"/>
      </w:pPr>
      <w:r>
        <w:t>Таблица 4</w:t>
      </w:r>
    </w:p>
    <w:tbl>
      <w:tblPr>
        <w:tblW w:w="0" w:type="auto"/>
        <w:tblLayout w:type="fixed"/>
        <w:tblLook w:val="0000" w:firstRow="0" w:lastRow="0" w:firstColumn="0" w:lastColumn="0" w:noHBand="0" w:noVBand="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 xml:space="preserve">- поддержание учебной дисциплины, </w:t>
            </w:r>
          </w:p>
          <w:p w:rsidR="00222EC2" w:rsidRPr="001A126D" w:rsidRDefault="00222EC2" w:rsidP="00084C45">
            <w:r w:rsidRPr="001A126D">
              <w:t xml:space="preserve">- выявление отношения учащегося к  изучаемому предмету, </w:t>
            </w:r>
          </w:p>
          <w:p w:rsidR="00222EC2" w:rsidRPr="001A126D" w:rsidRDefault="00222EC2" w:rsidP="00084C45">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едлагает использование различных систем</w:t>
            </w:r>
            <w:r w:rsidRPr="001A126D">
              <w:t xml:space="preserve"> </w:t>
            </w:r>
            <w:r w:rsidR="00522879">
              <w:t>оценивания</w:t>
            </w:r>
            <w:r w:rsidRPr="001A126D">
              <w:t xml:space="preserve">.  Результаты текущего контроля учитываются при выставлении четвертных, полугодовых, годовых оценок. </w:t>
            </w:r>
          </w:p>
          <w:p w:rsidR="00222EC2" w:rsidRPr="001A126D" w:rsidRDefault="00222EC2" w:rsidP="00084C45"/>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контрольные уроки,</w:t>
            </w:r>
          </w:p>
          <w:p w:rsidR="00222EC2" w:rsidRPr="001A126D" w:rsidRDefault="00222EC2" w:rsidP="00084C45">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зачеты (показ части программы, технический зачет),    академические концерты,  переводные экзамены</w:t>
            </w:r>
          </w:p>
          <w:p w:rsidR="00222EC2" w:rsidRPr="001A126D" w:rsidRDefault="00222EC2" w:rsidP="00084C45"/>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r w:rsidRPr="001A126D">
              <w:t>Экзамен прово</w:t>
            </w:r>
            <w:r w:rsidR="00914963">
              <w:t>дится в выпускных классах: 5 , 7</w:t>
            </w:r>
          </w:p>
        </w:tc>
      </w:tr>
    </w:tbl>
    <w:p w:rsidR="00222EC2" w:rsidRDefault="00222EC2" w:rsidP="00CD241A">
      <w:pPr>
        <w:pStyle w:val="a6"/>
      </w:pPr>
    </w:p>
    <w:p w:rsidR="00F02A3E" w:rsidRDefault="00222EC2" w:rsidP="000D172F">
      <w:pPr>
        <w:pStyle w:val="a6"/>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0D172F">
      <w:pPr>
        <w:pStyle w:val="a6"/>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0D172F">
      <w:pPr>
        <w:pStyle w:val="a6"/>
      </w:pPr>
      <w:r>
        <w:t xml:space="preserve">Контрольные уроки проводятся в счет аудиторного времени, предусмотренного на учебный предмет.   </w:t>
      </w:r>
    </w:p>
    <w:p w:rsidR="00222EC2" w:rsidRDefault="00222EC2" w:rsidP="00CD241A">
      <w:pPr>
        <w:pStyle w:val="a6"/>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CD241A">
      <w:pPr>
        <w:pStyle w:val="a6"/>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недифференцированные</w:t>
      </w:r>
      <w:r>
        <w:t xml:space="preserve"> с обязательным методическим обсуждением, носящим рекомендательный характер. </w:t>
      </w:r>
    </w:p>
    <w:p w:rsidR="00222EC2" w:rsidRDefault="00222EC2" w:rsidP="00CD241A">
      <w:pPr>
        <w:pStyle w:val="a6"/>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CD241A">
      <w:pPr>
        <w:pStyle w:val="a6"/>
      </w:pPr>
      <w:r>
        <w:rPr>
          <w:b/>
        </w:rPr>
        <w:t xml:space="preserve">Переводные </w:t>
      </w:r>
      <w:r w:rsidR="00914963">
        <w:rPr>
          <w:b/>
        </w:rPr>
        <w:t>зачеты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w:t>
      </w:r>
      <w:r w:rsidR="00914963">
        <w:t>ода обучения. Переводной зачет</w:t>
      </w:r>
      <w:r>
        <w:t xml:space="preserve"> проводится с применением дифференциро</w:t>
      </w:r>
      <w:r w:rsidR="004451DE">
        <w:t>ванных систем оценок, завершается</w:t>
      </w:r>
      <w:r>
        <w:t xml:space="preserve"> обязательным методическим обсуждением. </w:t>
      </w:r>
      <w:r w:rsidR="00914963">
        <w:t xml:space="preserve">Зачеты </w:t>
      </w:r>
      <w:r>
        <w:t xml:space="preserve"> проводятся </w:t>
      </w:r>
      <w:r w:rsidR="004451DE">
        <w:t>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CD241A">
      <w:pPr>
        <w:pStyle w:val="a6"/>
      </w:pPr>
      <w:r>
        <w:rPr>
          <w:b/>
        </w:rPr>
        <w:t>Итоговая аттестация (экзамен</w:t>
      </w:r>
      <w:r>
        <w:t>) определяет уровень и качество освоения образовательной программы. Экзамен прово</w:t>
      </w:r>
      <w:r w:rsidR="00914963">
        <w:t xml:space="preserve">дится в выпускных классах: 5 , 7 </w:t>
      </w:r>
      <w:r>
        <w:t xml:space="preserve"> в соответствии с действующими учебными планами. </w:t>
      </w:r>
    </w:p>
    <w:p w:rsidR="00222EC2" w:rsidRDefault="00222EC2" w:rsidP="00FF52AE">
      <w:pPr>
        <w:pStyle w:val="3"/>
      </w:pPr>
      <w:r>
        <w:t>2. Критерии оценок</w:t>
      </w:r>
    </w:p>
    <w:p w:rsidR="00222EC2" w:rsidRPr="00FD27BA" w:rsidRDefault="00606CF7" w:rsidP="00CD241A">
      <w:pPr>
        <w:pStyle w:val="a6"/>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084C45">
      <w:pPr>
        <w:pStyle w:val="5"/>
      </w:pPr>
      <w:r>
        <w:t>Таблица 5</w:t>
      </w:r>
    </w:p>
    <w:tbl>
      <w:tblPr>
        <w:tblW w:w="0" w:type="auto"/>
        <w:tblLayout w:type="fixed"/>
        <w:tblLook w:val="0000" w:firstRow="0" w:lastRow="0" w:firstColumn="0" w:lastColumn="0" w:noHBand="0" w:noVBand="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246B37">
            <w:pPr>
              <w:pStyle w:val="a9"/>
              <w:ind w:left="1"/>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246B37">
            <w:pPr>
              <w:pStyle w:val="a9"/>
              <w:ind w:left="1"/>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246B37">
            <w:pPr>
              <w:rPr>
                <w:szCs w:val="24"/>
              </w:rPr>
            </w:pPr>
            <w:r>
              <w:rPr>
                <w:szCs w:val="24"/>
              </w:rPr>
              <w:t xml:space="preserve">- </w:t>
            </w:r>
            <w:r w:rsidR="00222EC2" w:rsidRPr="00246B37">
              <w:rPr>
                <w:szCs w:val="24"/>
              </w:rPr>
              <w:t>ритмично;</w:t>
            </w:r>
          </w:p>
          <w:p w:rsidR="00222EC2" w:rsidRPr="00246B37" w:rsidRDefault="00246B37" w:rsidP="00246B37">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246B37">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246B37">
            <w:pPr>
              <w:ind w:firstLine="710"/>
              <w:rPr>
                <w:szCs w:val="24"/>
              </w:rPr>
            </w:pPr>
            <w:r w:rsidRPr="001A126D">
              <w:rPr>
                <w:szCs w:val="24"/>
              </w:rPr>
              <w:t>Все требования к качеству звука, 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246B37">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246B37">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246B37">
            <w:pPr>
              <w:rPr>
                <w:szCs w:val="24"/>
              </w:rPr>
            </w:pPr>
            <w:r>
              <w:rPr>
                <w:szCs w:val="24"/>
              </w:rPr>
              <w:t xml:space="preserve">- </w:t>
            </w:r>
            <w:r w:rsidR="00222EC2" w:rsidRPr="00246B37">
              <w:rPr>
                <w:szCs w:val="24"/>
              </w:rPr>
              <w:t>неритмичное исполнение;</w:t>
            </w:r>
          </w:p>
          <w:p w:rsidR="00222EC2" w:rsidRPr="00246B37" w:rsidRDefault="00246B37" w:rsidP="00246B37">
            <w:pPr>
              <w:rPr>
                <w:szCs w:val="24"/>
              </w:rPr>
            </w:pPr>
            <w:r>
              <w:rPr>
                <w:szCs w:val="24"/>
              </w:rPr>
              <w:t xml:space="preserve">- </w:t>
            </w:r>
            <w:r w:rsidR="00222EC2" w:rsidRPr="00246B37">
              <w:rPr>
                <w:szCs w:val="24"/>
              </w:rPr>
              <w:t>невыразительное исполнение;</w:t>
            </w:r>
          </w:p>
          <w:p w:rsidR="00222EC2" w:rsidRPr="00246B37" w:rsidRDefault="00246B37" w:rsidP="00246B37">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AE1485">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0206F0">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DE230F">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DE230F">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DE230F">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Отказ от выступления, либо невыученность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084C45">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AE1485">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6704AB">
      <w:pPr>
        <w:ind w:firstLine="708"/>
        <w:jc w:val="both"/>
      </w:pPr>
    </w:p>
    <w:p w:rsidR="00222EC2" w:rsidRDefault="00222EC2" w:rsidP="00CD241A">
      <w:pPr>
        <w:pStyle w:val="a6"/>
      </w:pPr>
      <w:r>
        <w:t>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222EC2" w:rsidRDefault="00222EC2" w:rsidP="00CD241A">
      <w:pPr>
        <w:pStyle w:val="a6"/>
      </w:pPr>
      <w:r>
        <w:t>При выведении итоговой (переводной) оценки учитываются следующие параметры:</w:t>
      </w:r>
    </w:p>
    <w:p w:rsidR="00222EC2" w:rsidRDefault="00222EC2" w:rsidP="00CD241A">
      <w:pPr>
        <w:pStyle w:val="1"/>
      </w:pPr>
      <w:r>
        <w:t>оценка годовой работы учащегося;</w:t>
      </w:r>
    </w:p>
    <w:p w:rsidR="00222EC2" w:rsidRDefault="00222EC2" w:rsidP="00CD241A">
      <w:pPr>
        <w:pStyle w:val="1"/>
      </w:pPr>
      <w:r>
        <w:t>оценки за академические концерты или экзамены;</w:t>
      </w:r>
    </w:p>
    <w:p w:rsidR="00222EC2" w:rsidRDefault="00222EC2" w:rsidP="00CD241A">
      <w:pPr>
        <w:pStyle w:val="1"/>
      </w:pPr>
      <w:r>
        <w:t>другие выступления учащегося в течение учебного года.</w:t>
      </w:r>
    </w:p>
    <w:p w:rsidR="00222EC2" w:rsidRDefault="00222EC2" w:rsidP="00CD241A">
      <w:pPr>
        <w:pStyle w:val="a6"/>
      </w:pPr>
      <w:r>
        <w:t>При выведении оценки за выпускные экзамены должны быть учтены следующие параметры:</w:t>
      </w:r>
    </w:p>
    <w:p w:rsidR="00222EC2" w:rsidRDefault="00AE1485" w:rsidP="00CD241A">
      <w:pPr>
        <w:pStyle w:val="1"/>
      </w:pPr>
      <w:r>
        <w:t>продемонстрирован</w:t>
      </w:r>
      <w:r w:rsidR="00222EC2">
        <w:t xml:space="preserve"> достаточный технический уровень владения инструментом;</w:t>
      </w:r>
    </w:p>
    <w:p w:rsidR="00222EC2" w:rsidRDefault="00AE1485" w:rsidP="00CD241A">
      <w:pPr>
        <w:pStyle w:val="1"/>
      </w:pPr>
      <w:r>
        <w:t>раскрыт</w:t>
      </w:r>
      <w:r w:rsidR="00222EC2">
        <w:t xml:space="preserve"> художественный образ музыкального произведения;</w:t>
      </w:r>
    </w:p>
    <w:p w:rsidR="00222EC2" w:rsidRDefault="00AE1485" w:rsidP="00CD241A">
      <w:pPr>
        <w:pStyle w:val="1"/>
      </w:pPr>
      <w:r>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CD241A">
      <w:pPr>
        <w:pStyle w:val="a6"/>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CD241A">
      <w:pPr>
        <w:pStyle w:val="a6"/>
      </w:pPr>
      <w:r>
        <w:t>Оценки выставляются по окончании четвертей и полугодий учебного</w:t>
      </w:r>
      <w:r w:rsidR="00606CF7">
        <w:t xml:space="preserve"> года. Фонды оценочных средств </w:t>
      </w:r>
      <w: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CD241A">
      <w:pPr>
        <w:pStyle w:val="a6"/>
      </w:pPr>
    </w:p>
    <w:p w:rsidR="00222EC2" w:rsidRDefault="00222EC2" w:rsidP="0018329A">
      <w:pPr>
        <w:pStyle w:val="2"/>
        <w:spacing w:line="360" w:lineRule="auto"/>
      </w:pPr>
      <w:r>
        <w:rPr>
          <w:lang w:val="en-US"/>
        </w:rPr>
        <w:t>V</w:t>
      </w:r>
      <w:r w:rsidRPr="003E11EA">
        <w:t>.</w:t>
      </w:r>
      <w:r>
        <w:tab/>
      </w:r>
      <w:r w:rsidR="0018329A">
        <w:t xml:space="preserve">МЕТОДИЧЕСКОЕ ОБЕСПЕЧЕНИЕ УЧЕБНОГО ПРОЦЕССА </w:t>
      </w:r>
    </w:p>
    <w:p w:rsidR="00222EC2" w:rsidRDefault="00222EC2" w:rsidP="000E3EC0">
      <w:pPr>
        <w:pStyle w:val="3"/>
        <w:jc w:val="center"/>
      </w:pPr>
      <w:r>
        <w:t>Методические рекомендации педагогическим работникам</w:t>
      </w:r>
    </w:p>
    <w:p w:rsidR="00222EC2" w:rsidRPr="00084C45" w:rsidRDefault="00222EC2" w:rsidP="00CD241A">
      <w:pPr>
        <w:pStyle w:val="a6"/>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CD241A">
      <w:pPr>
        <w:pStyle w:val="a6"/>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CD241A">
      <w:pPr>
        <w:pStyle w:val="a6"/>
      </w:pPr>
      <w:r w:rsidRPr="003D1781">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CD241A">
      <w:pPr>
        <w:pStyle w:val="a6"/>
      </w:pPr>
      <w:r w:rsidRPr="003D1781">
        <w:t>Постоянное внимание следует уделять качеству звукоизвлечения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CD241A">
      <w:pPr>
        <w:pStyle w:val="a6"/>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CD241A">
      <w:pPr>
        <w:pStyle w:val="a6"/>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CD241A">
      <w:pPr>
        <w:pStyle w:val="a6"/>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CD241A">
      <w:pPr>
        <w:pStyle w:val="a6"/>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Default="00222EC2" w:rsidP="00CD241A">
      <w:pPr>
        <w:pStyle w:val="a6"/>
      </w:pPr>
      <w:r w:rsidRPr="003D1781">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914963" w:rsidRPr="003D1781" w:rsidRDefault="00914963" w:rsidP="00CD241A">
      <w:pPr>
        <w:pStyle w:val="a6"/>
      </w:pPr>
    </w:p>
    <w:p w:rsidR="00222EC2" w:rsidRPr="003D1781" w:rsidRDefault="00222EC2" w:rsidP="00FF52AE">
      <w:pPr>
        <w:pStyle w:val="3"/>
      </w:pPr>
      <w:r w:rsidRPr="003D1781">
        <w:t>Посадка</w:t>
      </w:r>
    </w:p>
    <w:p w:rsidR="00222EC2" w:rsidRPr="003D1781" w:rsidRDefault="00222EC2" w:rsidP="00CD241A">
      <w:pPr>
        <w:pStyle w:val="a6"/>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CD241A">
      <w:pPr>
        <w:pStyle w:val="a6"/>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д. Нос 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FF52AE">
      <w:pPr>
        <w:pStyle w:val="3"/>
      </w:pPr>
      <w:r w:rsidRPr="00BC374A">
        <w:t>Постановка правой руки</w:t>
      </w:r>
    </w:p>
    <w:p w:rsidR="00222EC2" w:rsidRPr="003D1781" w:rsidRDefault="0009454E" w:rsidP="00CD241A">
      <w:pPr>
        <w:pStyle w:val="a6"/>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CD241A">
      <w:pPr>
        <w:pStyle w:val="a6"/>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Default="00222EC2" w:rsidP="00CD241A">
      <w:pPr>
        <w:pStyle w:val="a6"/>
      </w:pPr>
      <w:r w:rsidRPr="003D1781">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914963" w:rsidRPr="003D1781" w:rsidRDefault="00914963" w:rsidP="00CD241A">
      <w:pPr>
        <w:pStyle w:val="a6"/>
      </w:pPr>
    </w:p>
    <w:p w:rsidR="00222EC2" w:rsidRPr="003D1781" w:rsidRDefault="00222EC2" w:rsidP="00FF52AE">
      <w:pPr>
        <w:pStyle w:val="3"/>
      </w:pPr>
      <w:r w:rsidRPr="003D1781">
        <w:t>Звукоизвлечение</w:t>
      </w:r>
    </w:p>
    <w:p w:rsidR="00222EC2" w:rsidRPr="003D1781" w:rsidRDefault="00222EC2" w:rsidP="00CD241A">
      <w:pPr>
        <w:pStyle w:val="a6"/>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звукоизвлечения, культуры звука. </w:t>
      </w:r>
    </w:p>
    <w:p w:rsidR="00222EC2" w:rsidRPr="003D1781" w:rsidRDefault="00222EC2" w:rsidP="00CD241A">
      <w:pPr>
        <w:pStyle w:val="a6"/>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CD241A">
      <w:pPr>
        <w:pStyle w:val="a6"/>
      </w:pPr>
      <w:r w:rsidRPr="003D1781">
        <w:t>Большой палец касается струны одновреме</w:t>
      </w:r>
      <w:r w:rsidR="0009454E">
        <w:t xml:space="preserve">нно ногтем и подушечкой. После </w:t>
      </w:r>
      <w:r w:rsidRPr="003D1781">
        <w:t>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222EC2" w:rsidRPr="003D1781" w:rsidRDefault="00222EC2" w:rsidP="00CD241A">
      <w:pPr>
        <w:pStyle w:val="a6"/>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и учащийся с самого начала 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222EC2" w:rsidRPr="003D1781" w:rsidRDefault="00561555" w:rsidP="00FF52AE">
      <w:pPr>
        <w:pStyle w:val="3"/>
      </w:pPr>
      <w:r>
        <w:t>Прие</w:t>
      </w:r>
      <w:r w:rsidR="00222EC2" w:rsidRPr="003D1781">
        <w:t>мы звукоизвлечения</w:t>
      </w:r>
    </w:p>
    <w:p w:rsidR="00222EC2" w:rsidRPr="003D1781" w:rsidRDefault="0009454E" w:rsidP="00CD241A">
      <w:pPr>
        <w:pStyle w:val="a6"/>
      </w:pPr>
      <w:r>
        <w:t>Существует два основных прие</w:t>
      </w:r>
      <w:r w:rsidR="00222EC2" w:rsidRPr="003D1781">
        <w:t xml:space="preserve">ма звукоизвлечения: тирандо и апояндо.  Тирандо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при этом такова, что после звукоизвлечения палец не задевает соседнюю струну.</w:t>
      </w:r>
    </w:p>
    <w:p w:rsidR="00222EC2" w:rsidRPr="003D1781" w:rsidRDefault="00222EC2" w:rsidP="00CD241A">
      <w:pPr>
        <w:pStyle w:val="a6"/>
      </w:pPr>
      <w:r w:rsidRPr="003D1781">
        <w:t>Если движение кончика пальца направлено на соседнюю струну, то после звукоизвлече</w:t>
      </w:r>
      <w:r w:rsidR="0009454E">
        <w:t xml:space="preserve">ния палец прекращает движение, </w:t>
      </w:r>
      <w:r w:rsidRPr="003D1781">
        <w:t>дотрону</w:t>
      </w:r>
      <w:r w:rsidR="0009454E">
        <w:t>вшись до этой струны. Такой прие</w:t>
      </w:r>
      <w:r w:rsidRPr="003D1781">
        <w:t>м на</w:t>
      </w:r>
      <w:r w:rsidR="0009454E">
        <w:t>зывается апояндо. Апояндо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FF52AE">
      <w:pPr>
        <w:pStyle w:val="3"/>
      </w:pPr>
      <w:r w:rsidRPr="003D1781">
        <w:t>Постановка левой руки</w:t>
      </w:r>
    </w:p>
    <w:p w:rsidR="00222EC2" w:rsidRPr="003D1781" w:rsidRDefault="00222EC2" w:rsidP="00CD241A">
      <w:pPr>
        <w:pStyle w:val="a6"/>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CD241A">
      <w:pPr>
        <w:pStyle w:val="a6"/>
      </w:pPr>
      <w:r w:rsidRPr="003D1781">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914963">
      <w:pPr>
        <w:pStyle w:val="a6"/>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D4046B" w:rsidRDefault="00222EC2" w:rsidP="00CD241A">
      <w:pPr>
        <w:pStyle w:val="a6"/>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методическим исследованиям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Default="00222EC2"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Default="00914963" w:rsidP="00CD241A">
      <w:pPr>
        <w:pStyle w:val="a6"/>
      </w:pPr>
    </w:p>
    <w:p w:rsidR="00914963" w:rsidRPr="00084C45" w:rsidRDefault="00914963" w:rsidP="00CD241A">
      <w:pPr>
        <w:pStyle w:val="a6"/>
      </w:pPr>
    </w:p>
    <w:p w:rsidR="00222EC2" w:rsidRDefault="00222EC2" w:rsidP="0018329A">
      <w:pPr>
        <w:pStyle w:val="2"/>
        <w:spacing w:line="360" w:lineRule="auto"/>
      </w:pPr>
      <w:r>
        <w:rPr>
          <w:lang w:val="en-US"/>
        </w:rPr>
        <w:t>VI</w:t>
      </w:r>
      <w:r w:rsidRPr="003E11EA">
        <w:t>.</w:t>
      </w:r>
      <w:r>
        <w:tab/>
      </w:r>
      <w:r w:rsidR="0018329A">
        <w:t xml:space="preserve">СПИСКИ РЕКОМЕНДУЕМОЙ НОТНОЙ И МЕТОДИЧЕСКОЙ ЛИТЕРАТУРЫ </w:t>
      </w:r>
    </w:p>
    <w:p w:rsidR="00222EC2" w:rsidRPr="00552DBC" w:rsidRDefault="00222EC2" w:rsidP="00084C45">
      <w:pPr>
        <w:pStyle w:val="2"/>
      </w:pPr>
      <w:r>
        <w:t>Учебн</w:t>
      </w:r>
      <w:r w:rsidR="004A2C20">
        <w:t>о-методическая</w:t>
      </w:r>
      <w:r w:rsidRPr="00552DBC">
        <w:t xml:space="preserve"> литература</w:t>
      </w:r>
    </w:p>
    <w:p w:rsidR="00222EC2" w:rsidRDefault="00222EC2" w:rsidP="008A2C1B">
      <w:pPr>
        <w:pStyle w:val="a4"/>
        <w:numPr>
          <w:ilvl w:val="0"/>
          <w:numId w:val="17"/>
        </w:numPr>
        <w:tabs>
          <w:tab w:val="left" w:pos="993"/>
        </w:tabs>
        <w:spacing w:line="360" w:lineRule="auto"/>
        <w:ind w:left="0" w:firstLine="709"/>
        <w:rPr>
          <w:szCs w:val="28"/>
        </w:rPr>
      </w:pPr>
      <w:r w:rsidRPr="00A25A09">
        <w:rPr>
          <w:szCs w:val="28"/>
        </w:rPr>
        <w:t>Агафошин П.С. Школа игры на шестиструнной гита</w:t>
      </w:r>
      <w:r w:rsidR="00561555">
        <w:rPr>
          <w:szCs w:val="28"/>
        </w:rPr>
        <w:t xml:space="preserve">ре.- М., </w:t>
      </w:r>
      <w:r w:rsidR="008839F6">
        <w:rPr>
          <w:szCs w:val="28"/>
        </w:rPr>
        <w:t>Музыка, 2007</w:t>
      </w:r>
    </w:p>
    <w:p w:rsidR="00222EC2" w:rsidRPr="00A25A09" w:rsidRDefault="00222EC2" w:rsidP="008A2C1B">
      <w:pPr>
        <w:pStyle w:val="a4"/>
        <w:numPr>
          <w:ilvl w:val="0"/>
          <w:numId w:val="17"/>
        </w:numPr>
        <w:tabs>
          <w:tab w:val="left" w:pos="993"/>
        </w:tabs>
        <w:spacing w:line="360" w:lineRule="auto"/>
        <w:ind w:left="0" w:firstLine="709"/>
        <w:rPr>
          <w:szCs w:val="28"/>
        </w:rPr>
      </w:pPr>
      <w:r w:rsidRPr="00A25A09">
        <w:rPr>
          <w:szCs w:val="28"/>
        </w:rPr>
        <w:t xml:space="preserve">Гитман А. Донотный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Гитман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Каркасси М. Школа игры на шестист</w:t>
      </w:r>
      <w:r w:rsidR="00E75434">
        <w:rPr>
          <w:szCs w:val="28"/>
        </w:rPr>
        <w:t xml:space="preserve">рунной гитаре. </w:t>
      </w:r>
      <w:r w:rsidR="00561555">
        <w:rPr>
          <w:szCs w:val="28"/>
        </w:rPr>
        <w:t>- М., 1964-</w:t>
      </w:r>
      <w:r w:rsidR="00E75434">
        <w:rPr>
          <w:szCs w:val="28"/>
        </w:rPr>
        <w:t>2009</w:t>
      </w:r>
    </w:p>
    <w:p w:rsidR="00222EC2" w:rsidRPr="00A25A09" w:rsidRDefault="00222EC2" w:rsidP="00B44956">
      <w:pPr>
        <w:pStyle w:val="a4"/>
        <w:numPr>
          <w:ilvl w:val="0"/>
          <w:numId w:val="17"/>
        </w:numPr>
        <w:tabs>
          <w:tab w:val="left" w:pos="993"/>
        </w:tabs>
        <w:spacing w:line="360" w:lineRule="auto"/>
        <w:ind w:left="0" w:firstLine="709"/>
        <w:rPr>
          <w:szCs w:val="28"/>
        </w:rPr>
      </w:pPr>
      <w:r w:rsidRPr="00A25A09">
        <w:rPr>
          <w:szCs w:val="28"/>
        </w:rPr>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p>
    <w:p w:rsidR="00222EC2" w:rsidRPr="00A25A09" w:rsidRDefault="00222EC2" w:rsidP="00B44956">
      <w:pPr>
        <w:pStyle w:val="a4"/>
        <w:numPr>
          <w:ilvl w:val="0"/>
          <w:numId w:val="17"/>
        </w:numPr>
        <w:tabs>
          <w:tab w:val="left" w:pos="993"/>
          <w:tab w:val="left" w:pos="1134"/>
        </w:tabs>
        <w:spacing w:line="360" w:lineRule="auto"/>
        <w:ind w:left="0" w:firstLine="709"/>
        <w:rPr>
          <w:szCs w:val="28"/>
        </w:rPr>
      </w:pPr>
      <w:r w:rsidRPr="00A25A09">
        <w:rPr>
          <w:szCs w:val="28"/>
        </w:rPr>
        <w:t>Пухоль Э. Школа игры на шест</w:t>
      </w:r>
      <w:r w:rsidR="005537CB">
        <w:rPr>
          <w:szCs w:val="28"/>
        </w:rPr>
        <w:t xml:space="preserve">иструнной гитаре. </w:t>
      </w:r>
      <w:r w:rsidR="00561555">
        <w:rPr>
          <w:szCs w:val="28"/>
        </w:rPr>
        <w:t>-</w:t>
      </w:r>
      <w:r w:rsidR="005537CB">
        <w:rPr>
          <w:szCs w:val="28"/>
        </w:rPr>
        <w:t xml:space="preserve"> М., 1977 </w:t>
      </w:r>
      <w:r w:rsidR="00561555">
        <w:rPr>
          <w:szCs w:val="28"/>
        </w:rPr>
        <w:t>-</w:t>
      </w:r>
      <w:r w:rsidR="005537CB">
        <w:rPr>
          <w:szCs w:val="28"/>
        </w:rPr>
        <w:t xml:space="preserve"> 2009</w:t>
      </w:r>
    </w:p>
    <w:p w:rsidR="00222EC2" w:rsidRPr="006A052A" w:rsidRDefault="00222EC2" w:rsidP="00B44956">
      <w:pPr>
        <w:pStyle w:val="a4"/>
        <w:numPr>
          <w:ilvl w:val="0"/>
          <w:numId w:val="17"/>
        </w:numPr>
        <w:tabs>
          <w:tab w:val="left" w:pos="993"/>
          <w:tab w:val="left" w:pos="1134"/>
        </w:tabs>
        <w:spacing w:line="360" w:lineRule="auto"/>
        <w:ind w:left="0" w:firstLine="709"/>
        <w:rPr>
          <w:szCs w:val="28"/>
          <w:lang w:val="en-US"/>
        </w:rPr>
      </w:pPr>
      <w:r w:rsidRPr="00A25A09">
        <w:rPr>
          <w:szCs w:val="28"/>
          <w:lang w:val="en-US"/>
        </w:rPr>
        <w:t>Jirmal</w:t>
      </w:r>
      <w:r w:rsidRPr="006A052A">
        <w:rPr>
          <w:szCs w:val="28"/>
          <w:lang w:val="en-US"/>
        </w:rPr>
        <w:t xml:space="preserve"> </w:t>
      </w:r>
      <w:r w:rsidRPr="00A25A09">
        <w:rPr>
          <w:szCs w:val="28"/>
          <w:lang w:val="en-US"/>
        </w:rPr>
        <w:t>J</w:t>
      </w:r>
      <w:r w:rsidRPr="006A052A">
        <w:rPr>
          <w:szCs w:val="28"/>
          <w:lang w:val="en-US"/>
        </w:rPr>
        <w:t>.  Š</w:t>
      </w:r>
      <w:r w:rsidRPr="00A25A09">
        <w:rPr>
          <w:szCs w:val="28"/>
          <w:lang w:val="en-US"/>
        </w:rPr>
        <w:t>kola</w:t>
      </w:r>
      <w:r w:rsidRPr="006A052A">
        <w:rPr>
          <w:szCs w:val="28"/>
          <w:lang w:val="en-US"/>
        </w:rPr>
        <w:t xml:space="preserve"> </w:t>
      </w:r>
      <w:r w:rsidRPr="00A25A09">
        <w:rPr>
          <w:szCs w:val="28"/>
          <w:lang w:val="en-US"/>
        </w:rPr>
        <w:t>hri</w:t>
      </w:r>
      <w:r w:rsidRPr="006A052A">
        <w:rPr>
          <w:szCs w:val="28"/>
          <w:lang w:val="en-US"/>
        </w:rPr>
        <w:t xml:space="preserve"> </w:t>
      </w:r>
      <w:r w:rsidRPr="00A25A09">
        <w:rPr>
          <w:szCs w:val="28"/>
          <w:lang w:val="en-US"/>
        </w:rPr>
        <w:t>na</w:t>
      </w:r>
      <w:r w:rsidRPr="006A052A">
        <w:rPr>
          <w:szCs w:val="28"/>
          <w:lang w:val="en-US"/>
        </w:rPr>
        <w:t xml:space="preserve"> </w:t>
      </w:r>
      <w:r w:rsidRPr="00A25A09">
        <w:rPr>
          <w:szCs w:val="28"/>
          <w:lang w:val="en-US"/>
        </w:rPr>
        <w:t>kytaru</w:t>
      </w:r>
      <w:r w:rsidRPr="006A052A">
        <w:rPr>
          <w:szCs w:val="28"/>
          <w:lang w:val="en-US"/>
        </w:rPr>
        <w:t xml:space="preserve"> </w:t>
      </w:r>
      <w:r w:rsidRPr="00A25A09">
        <w:rPr>
          <w:szCs w:val="28"/>
          <w:lang w:val="en-US"/>
        </w:rPr>
        <w:t>pro</w:t>
      </w:r>
      <w:r w:rsidRPr="006A052A">
        <w:rPr>
          <w:szCs w:val="28"/>
          <w:lang w:val="en-US"/>
        </w:rPr>
        <w:t xml:space="preserve"> </w:t>
      </w:r>
      <w:r w:rsidRPr="00A25A09">
        <w:rPr>
          <w:szCs w:val="28"/>
          <w:lang w:val="en-US"/>
        </w:rPr>
        <w:t>za</w:t>
      </w:r>
      <w:r w:rsidRPr="006A052A">
        <w:rPr>
          <w:szCs w:val="28"/>
          <w:lang w:val="en-US"/>
        </w:rPr>
        <w:t>čá</w:t>
      </w:r>
      <w:r w:rsidRPr="00A25A09">
        <w:rPr>
          <w:szCs w:val="28"/>
          <w:lang w:val="en-US"/>
        </w:rPr>
        <w:t>te</w:t>
      </w:r>
      <w:r w:rsidRPr="006A052A">
        <w:rPr>
          <w:szCs w:val="28"/>
          <w:lang w:val="en-US"/>
        </w:rPr>
        <w:t>č</w:t>
      </w:r>
      <w:r w:rsidRPr="00A25A09">
        <w:rPr>
          <w:szCs w:val="28"/>
          <w:lang w:val="en-US"/>
        </w:rPr>
        <w:t>n</w:t>
      </w:r>
      <w:r w:rsidRPr="006A052A">
        <w:rPr>
          <w:szCs w:val="28"/>
          <w:lang w:val="en-US"/>
        </w:rPr>
        <w:t>í</w:t>
      </w:r>
      <w:r w:rsidRPr="00A25A09">
        <w:rPr>
          <w:szCs w:val="28"/>
          <w:lang w:val="en-US"/>
        </w:rPr>
        <w:t>ky</w:t>
      </w:r>
      <w:r w:rsidRPr="006A052A">
        <w:rPr>
          <w:szCs w:val="28"/>
          <w:lang w:val="en-US"/>
        </w:rPr>
        <w:t xml:space="preserve">. </w:t>
      </w:r>
      <w:r w:rsidR="00561555" w:rsidRPr="00561555">
        <w:rPr>
          <w:szCs w:val="28"/>
          <w:lang w:val="en-US"/>
        </w:rPr>
        <w:t>-</w:t>
      </w:r>
      <w:r w:rsidRPr="006A052A">
        <w:rPr>
          <w:szCs w:val="28"/>
          <w:lang w:val="en-US"/>
        </w:rPr>
        <w:t xml:space="preserve"> </w:t>
      </w:r>
      <w:r w:rsidRPr="00A25A09">
        <w:rPr>
          <w:szCs w:val="28"/>
          <w:lang w:val="en-US"/>
        </w:rPr>
        <w:t>Praha</w:t>
      </w:r>
      <w:r w:rsidRPr="006A052A">
        <w:rPr>
          <w:szCs w:val="28"/>
          <w:lang w:val="en-US"/>
        </w:rPr>
        <w:t>, 1988</w:t>
      </w:r>
    </w:p>
    <w:p w:rsidR="00222EC2" w:rsidRPr="00552DBC" w:rsidRDefault="00222EC2" w:rsidP="00FD473A">
      <w:pPr>
        <w:pStyle w:val="2"/>
      </w:pPr>
      <w:r w:rsidRPr="00552DBC">
        <w:t>Методическая литература</w:t>
      </w:r>
    </w:p>
    <w:p w:rsidR="008A2C1B" w:rsidRPr="00B10A85" w:rsidRDefault="008A2C1B" w:rsidP="00C375B5">
      <w:pPr>
        <w:pStyle w:val="a4"/>
        <w:numPr>
          <w:ilvl w:val="0"/>
          <w:numId w:val="23"/>
        </w:numPr>
        <w:tabs>
          <w:tab w:val="left" w:pos="993"/>
        </w:tabs>
        <w:spacing w:line="360" w:lineRule="auto"/>
        <w:ind w:left="0" w:firstLine="709"/>
        <w:rPr>
          <w:b/>
        </w:rPr>
      </w:pPr>
      <w:r>
        <w:t xml:space="preserve">Ашер Т. Звук и его тоновые оттенки. </w:t>
      </w:r>
      <w:r w:rsidR="00A5230A">
        <w:t>// Гитаристъ.-1993:</w:t>
      </w:r>
      <w:r w:rsidR="00561555">
        <w:t xml:space="preserve"> №1.</w:t>
      </w:r>
      <w:r w:rsidR="00A5230A">
        <w:t xml:space="preserve"> </w:t>
      </w:r>
      <w:r w:rsidR="00561555">
        <w:t>С. 15-17</w:t>
      </w:r>
    </w:p>
    <w:p w:rsidR="00222EC2"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Гитман А. Гитара и </w:t>
      </w:r>
      <w:r w:rsidR="00561555">
        <w:rPr>
          <w:szCs w:val="28"/>
        </w:rPr>
        <w:t xml:space="preserve">музыкальная грамота. - М., </w:t>
      </w:r>
      <w:r w:rsidR="00A5230A">
        <w:rPr>
          <w:szCs w:val="28"/>
        </w:rPr>
        <w:t xml:space="preserve">Престо, </w:t>
      </w:r>
      <w:r w:rsidR="00561555">
        <w:rPr>
          <w:szCs w:val="28"/>
        </w:rPr>
        <w:t>2002</w:t>
      </w:r>
    </w:p>
    <w:p w:rsidR="006F2F77" w:rsidRPr="00A25A09" w:rsidRDefault="006F2F77" w:rsidP="00FD473A">
      <w:pPr>
        <w:pStyle w:val="a4"/>
        <w:numPr>
          <w:ilvl w:val="0"/>
          <w:numId w:val="23"/>
        </w:numPr>
        <w:tabs>
          <w:tab w:val="left" w:pos="993"/>
        </w:tabs>
        <w:spacing w:line="360" w:lineRule="auto"/>
        <w:ind w:left="0" w:firstLine="709"/>
        <w:rPr>
          <w:szCs w:val="28"/>
        </w:rPr>
      </w:pPr>
      <w:r>
        <w:rPr>
          <w:szCs w:val="28"/>
        </w:rPr>
        <w:t>Домогацкий В. Семь ступеней мастерства: вопросы гитарной техники. М., Классика-</w:t>
      </w:r>
      <w:r>
        <w:rPr>
          <w:szCs w:val="28"/>
          <w:lang w:val="en-US"/>
        </w:rPr>
        <w:t>XXI</w:t>
      </w:r>
      <w:r>
        <w:rPr>
          <w:szCs w:val="28"/>
        </w:rPr>
        <w:t>, 2004</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r w:rsidR="00A5230A">
        <w:rPr>
          <w:szCs w:val="28"/>
          <w:lang w:val="en-US"/>
        </w:rPr>
        <w:t>XXI</w:t>
      </w:r>
      <w:r w:rsidR="00A5230A">
        <w:rPr>
          <w:szCs w:val="28"/>
        </w:rPr>
        <w:t xml:space="preserve">, </w:t>
      </w:r>
      <w:r w:rsidR="00561555">
        <w:rPr>
          <w:szCs w:val="28"/>
        </w:rPr>
        <w:t>2006, 2010</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 xml:space="preserve">Классическая гитара: современное исполнительство и </w:t>
      </w:r>
      <w:r w:rsidR="00A5230A">
        <w:rPr>
          <w:szCs w:val="28"/>
        </w:rPr>
        <w:t>преподавание. Материалы  I-VII М</w:t>
      </w:r>
      <w:r w:rsidRPr="00A25A09">
        <w:rPr>
          <w:szCs w:val="28"/>
        </w:rPr>
        <w:t>еждуна</w:t>
      </w:r>
      <w:r w:rsidR="00561555">
        <w:rPr>
          <w:szCs w:val="28"/>
        </w:rPr>
        <w:t>р. науч.-практ. конференций.  Тамбов, 2005-2012</w:t>
      </w:r>
    </w:p>
    <w:p w:rsidR="00222EC2" w:rsidRPr="00A25A09" w:rsidRDefault="00222EC2" w:rsidP="00FD473A">
      <w:pPr>
        <w:pStyle w:val="a4"/>
        <w:numPr>
          <w:ilvl w:val="0"/>
          <w:numId w:val="23"/>
        </w:numPr>
        <w:tabs>
          <w:tab w:val="left" w:pos="993"/>
        </w:tabs>
        <w:spacing w:line="360" w:lineRule="auto"/>
        <w:ind w:left="0" w:firstLine="709"/>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Шнитке, вып.3. М., 2001</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им. А. Шнитке, вып.7. М., 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им. А. Шнитке, вып.8. М., 2004</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szCs w:val="28"/>
          <w:shd w:val="clear" w:color="auto" w:fill="FAFAFA"/>
        </w:rPr>
        <w:t xml:space="preserve">Михайленко Н. Методика преподавания на шестиструнной гитаре. Киев, </w:t>
      </w:r>
      <w:r w:rsidR="00A5230A">
        <w:rPr>
          <w:szCs w:val="28"/>
          <w:shd w:val="clear" w:color="auto" w:fill="FAFAFA"/>
        </w:rPr>
        <w:t xml:space="preserve">Музична Украина, </w:t>
      </w:r>
      <w:r w:rsidRPr="00A25A09">
        <w:rPr>
          <w:szCs w:val="28"/>
          <w:shd w:val="clear" w:color="auto" w:fill="FAFAFA"/>
        </w:rPr>
        <w:t>2003</w:t>
      </w:r>
    </w:p>
    <w:p w:rsidR="00222EC2" w:rsidRPr="00A25A09" w:rsidRDefault="00222EC2" w:rsidP="00FD473A">
      <w:pPr>
        <w:pStyle w:val="a4"/>
        <w:numPr>
          <w:ilvl w:val="0"/>
          <w:numId w:val="23"/>
        </w:numPr>
        <w:tabs>
          <w:tab w:val="left" w:pos="993"/>
          <w:tab w:val="left" w:pos="1134"/>
        </w:tabs>
        <w:spacing w:line="360" w:lineRule="auto"/>
        <w:ind w:left="0" w:firstLine="709"/>
        <w:rPr>
          <w:szCs w:val="28"/>
        </w:rPr>
      </w:pPr>
      <w:r w:rsidRPr="00A25A09">
        <w:rPr>
          <w:rStyle w:val="a8"/>
          <w:b w:val="0"/>
          <w:bCs w:val="0"/>
          <w:szCs w:val="28"/>
          <w:shd w:val="clear" w:color="auto" w:fill="FAFAFA"/>
        </w:rPr>
        <w:t>Петропавловский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соск. уч. степени канд. искусствоведения. Специальность 17.00.02. </w:t>
      </w:r>
      <w:r w:rsidRPr="00A25A09">
        <w:rPr>
          <w:rStyle w:val="a8"/>
          <w:b w:val="0"/>
          <w:bCs w:val="0"/>
          <w:szCs w:val="28"/>
          <w:shd w:val="clear" w:color="auto" w:fill="FAFAFA"/>
        </w:rPr>
        <w:t>Нижний Новгород, 2007</w:t>
      </w:r>
    </w:p>
    <w:p w:rsidR="004A2C20" w:rsidRPr="00914963" w:rsidRDefault="00561555" w:rsidP="00914963">
      <w:pPr>
        <w:pStyle w:val="a4"/>
        <w:numPr>
          <w:ilvl w:val="0"/>
          <w:numId w:val="23"/>
        </w:numPr>
        <w:tabs>
          <w:tab w:val="left" w:pos="993"/>
          <w:tab w:val="left" w:pos="1134"/>
        </w:tabs>
        <w:spacing w:line="360" w:lineRule="auto"/>
        <w:ind w:left="0" w:firstLine="709"/>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p>
    <w:p w:rsidR="00222EC2" w:rsidRPr="00A25A09" w:rsidRDefault="00222EC2" w:rsidP="00A25A09">
      <w:pPr>
        <w:pStyle w:val="2"/>
        <w:spacing w:before="0" w:after="0" w:line="360" w:lineRule="auto"/>
        <w:ind w:firstLine="709"/>
        <w:rPr>
          <w:lang w:eastAsia="ru-RU"/>
        </w:rPr>
      </w:pPr>
      <w:r w:rsidRPr="00A25A09">
        <w:rPr>
          <w:lang w:eastAsia="ru-RU"/>
        </w:rPr>
        <w:t>Нотная литература</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Агуадо Д.</w:t>
      </w:r>
      <w:r w:rsidRPr="00A25A09">
        <w:rPr>
          <w:sz w:val="28"/>
          <w:szCs w:val="28"/>
        </w:rPr>
        <w:t xml:space="preserve"> Этюды для шестиструнной гитары / Ред. Х. Ортеги. </w:t>
      </w:r>
      <w:r w:rsidR="00561555">
        <w:rPr>
          <w:sz w:val="28"/>
          <w:szCs w:val="28"/>
        </w:rPr>
        <w:t>-</w:t>
      </w:r>
      <w:r>
        <w:rPr>
          <w:sz w:val="28"/>
          <w:szCs w:val="28"/>
        </w:rPr>
        <w:t xml:space="preserve"> </w:t>
      </w:r>
      <w:r w:rsidR="00561555">
        <w:rPr>
          <w:sz w:val="28"/>
          <w:szCs w:val="28"/>
        </w:rPr>
        <w:t>М., 1979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Барриос А.</w:t>
      </w:r>
      <w:r w:rsidRPr="00A25A09">
        <w:rPr>
          <w:sz w:val="28"/>
          <w:szCs w:val="28"/>
        </w:rPr>
        <w:t xml:space="preserve">  Произведения для шестиструнной гитары / Сост. В. Максименко.</w:t>
      </w:r>
      <w:r w:rsidR="00561555">
        <w:rPr>
          <w:sz w:val="28"/>
          <w:szCs w:val="28"/>
        </w:rPr>
        <w:t>-</w:t>
      </w:r>
      <w:r>
        <w:rPr>
          <w:sz w:val="28"/>
          <w:szCs w:val="28"/>
        </w:rPr>
        <w:t xml:space="preserve"> </w:t>
      </w:r>
      <w:r w:rsidR="00561555">
        <w:rPr>
          <w:sz w:val="28"/>
          <w:szCs w:val="28"/>
        </w:rPr>
        <w:t>М., 1989</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Бах И.С.</w:t>
      </w:r>
      <w:r w:rsidRPr="00A25A09">
        <w:rPr>
          <w:sz w:val="28"/>
          <w:szCs w:val="28"/>
        </w:rPr>
        <w:t xml:space="preserve"> Сборник пьес для шестиструнной гитары / Сост. и обр. П. Исаков. </w:t>
      </w:r>
      <w:r w:rsidR="00561555">
        <w:rPr>
          <w:sz w:val="28"/>
          <w:szCs w:val="28"/>
        </w:rPr>
        <w:t>-</w:t>
      </w:r>
      <w:r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Брауэр Л.</w:t>
      </w:r>
      <w:r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Вила-Лобос Э.</w:t>
      </w:r>
      <w:r w:rsidRPr="00A25A09">
        <w:rPr>
          <w:sz w:val="28"/>
          <w:szCs w:val="28"/>
        </w:rPr>
        <w:t xml:space="preserve"> Произведения для шестиструнной гит</w:t>
      </w:r>
      <w:r w:rsidR="00C902A0">
        <w:rPr>
          <w:sz w:val="28"/>
          <w:szCs w:val="28"/>
        </w:rPr>
        <w:t>ары / Сост. В.</w:t>
      </w:r>
      <w:r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1984, 1988</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Восемь пьес для ш</w:t>
      </w:r>
      <w:r w:rsidR="00C902A0">
        <w:rPr>
          <w:sz w:val="28"/>
          <w:szCs w:val="28"/>
        </w:rPr>
        <w:t>естиструнной гитары / Аранж. А.</w:t>
      </w:r>
      <w:r w:rsidRPr="00A25A09">
        <w:rPr>
          <w:sz w:val="28"/>
          <w:szCs w:val="28"/>
        </w:rPr>
        <w:t>Иванов</w:t>
      </w:r>
      <w:r w:rsidR="006F2F77">
        <w:rPr>
          <w:sz w:val="28"/>
          <w:szCs w:val="28"/>
        </w:rPr>
        <w:t>а-Крамского</w:t>
      </w:r>
      <w:r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sz w:val="28"/>
          <w:szCs w:val="28"/>
        </w:rPr>
        <w:t>Золотая библиотека педагогического репертуара. Нотна</w:t>
      </w:r>
      <w:r w:rsidR="00C902A0">
        <w:rPr>
          <w:sz w:val="28"/>
          <w:szCs w:val="28"/>
        </w:rPr>
        <w:t>я папка гитариста №3 / Сост. В.</w:t>
      </w:r>
      <w:r w:rsidRPr="00A25A09">
        <w:rPr>
          <w:sz w:val="28"/>
          <w:szCs w:val="28"/>
        </w:rPr>
        <w:t xml:space="preserve">Кузнецов. </w:t>
      </w:r>
      <w:r w:rsidR="006F2F77">
        <w:rPr>
          <w:sz w:val="28"/>
          <w:szCs w:val="28"/>
        </w:rPr>
        <w:t xml:space="preserve">- М., </w:t>
      </w:r>
      <w:r w:rsidR="003F1410">
        <w:rPr>
          <w:sz w:val="28"/>
          <w:szCs w:val="28"/>
        </w:rPr>
        <w:t xml:space="preserve">Дека-ВС, </w:t>
      </w:r>
      <w:r w:rsidR="006F2F77">
        <w:rPr>
          <w:sz w:val="28"/>
          <w:szCs w:val="28"/>
        </w:rPr>
        <w:t>2004</w:t>
      </w:r>
      <w:r w:rsidRPr="00A25A09">
        <w:rPr>
          <w:sz w:val="28"/>
          <w:szCs w:val="28"/>
        </w:rPr>
        <w:t xml:space="preserve"> </w:t>
      </w:r>
    </w:p>
    <w:p w:rsidR="00222EC2" w:rsidRPr="00A25A09" w:rsidRDefault="00222EC2" w:rsidP="00B44956">
      <w:pPr>
        <w:pStyle w:val="a9"/>
        <w:numPr>
          <w:ilvl w:val="0"/>
          <w:numId w:val="18"/>
        </w:numPr>
        <w:tabs>
          <w:tab w:val="left" w:pos="993"/>
        </w:tabs>
        <w:spacing w:line="360" w:lineRule="auto"/>
        <w:ind w:left="0" w:firstLine="709"/>
        <w:jc w:val="both"/>
        <w:rPr>
          <w:sz w:val="28"/>
          <w:szCs w:val="28"/>
        </w:rPr>
      </w:pPr>
      <w:r w:rsidRPr="00A25A09">
        <w:rPr>
          <w:iCs/>
          <w:sz w:val="28"/>
          <w:szCs w:val="28"/>
        </w:rPr>
        <w:t>Иванов-Крамской А.</w:t>
      </w:r>
      <w:r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p>
    <w:p w:rsidR="00222EC2" w:rsidRPr="00A25A09" w:rsidRDefault="006F2F77" w:rsidP="00B44956">
      <w:pPr>
        <w:pStyle w:val="a9"/>
        <w:numPr>
          <w:ilvl w:val="0"/>
          <w:numId w:val="18"/>
        </w:numPr>
        <w:tabs>
          <w:tab w:val="left" w:pos="993"/>
          <w:tab w:val="left" w:pos="1134"/>
        </w:tabs>
        <w:spacing w:line="360" w:lineRule="auto"/>
        <w:ind w:left="0" w:firstLine="709"/>
        <w:jc w:val="both"/>
        <w:rPr>
          <w:sz w:val="28"/>
          <w:szCs w:val="28"/>
        </w:rPr>
      </w:pPr>
      <w:r>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Иванова-Крамская. </w:t>
      </w:r>
      <w:r>
        <w:rPr>
          <w:sz w:val="28"/>
          <w:szCs w:val="28"/>
        </w:rPr>
        <w:t xml:space="preserve">- М., </w:t>
      </w:r>
      <w:r w:rsidR="003F1410">
        <w:rPr>
          <w:sz w:val="28"/>
          <w:szCs w:val="28"/>
        </w:rPr>
        <w:t xml:space="preserve">Музыка, </w:t>
      </w:r>
      <w:r>
        <w:rPr>
          <w:sz w:val="28"/>
          <w:szCs w:val="28"/>
        </w:rPr>
        <w:t>1983</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Карулли Ф.</w:t>
      </w:r>
      <w:r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Классические этюды для шестиструнной гитары. Часть </w:t>
      </w:r>
      <w:r w:rsidRPr="00A25A09">
        <w:rPr>
          <w:sz w:val="28"/>
          <w:szCs w:val="28"/>
          <w:lang w:val="en-US"/>
        </w:rPr>
        <w:t>I</w:t>
      </w:r>
      <w:r w:rsidRPr="00A25A09">
        <w:rPr>
          <w:sz w:val="28"/>
          <w:szCs w:val="28"/>
        </w:rPr>
        <w:t xml:space="preserve"> / Сост. и ред. А. Гитмана. </w:t>
      </w:r>
      <w:r w:rsidR="006F2F77">
        <w:rPr>
          <w:sz w:val="28"/>
          <w:szCs w:val="28"/>
        </w:rPr>
        <w:t xml:space="preserve">- </w:t>
      </w:r>
      <w:r w:rsidRPr="00A25A09">
        <w:rPr>
          <w:sz w:val="28"/>
          <w:szCs w:val="28"/>
        </w:rPr>
        <w:t xml:space="preserve">М., </w:t>
      </w:r>
      <w:r w:rsidR="003F1410">
        <w:rPr>
          <w:sz w:val="28"/>
          <w:szCs w:val="28"/>
        </w:rPr>
        <w:t xml:space="preserve"> Престо, 1997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1/ Сост. А. Гитман.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Концерт в музыкальной школе: Шестиструнная гитара. Вып.</w:t>
      </w:r>
      <w:r w:rsidR="006F2F77">
        <w:rPr>
          <w:sz w:val="28"/>
          <w:szCs w:val="28"/>
        </w:rPr>
        <w:t xml:space="preserve"> 2/ Сост. А. Гитман.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iCs/>
          <w:sz w:val="28"/>
          <w:szCs w:val="28"/>
        </w:rPr>
        <w:t>Морено-Торроба Ф.</w:t>
      </w:r>
      <w:r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1981, 1984</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От Ренессанса до наших дней</w:t>
      </w:r>
      <w:r w:rsidRPr="00A25A09">
        <w:rPr>
          <w:iCs/>
          <w:sz w:val="28"/>
          <w:szCs w:val="28"/>
        </w:rPr>
        <w:t>:</w:t>
      </w:r>
      <w:r w:rsidRPr="00A25A09">
        <w:rPr>
          <w:sz w:val="28"/>
          <w:szCs w:val="28"/>
        </w:rPr>
        <w:t xml:space="preserve"> Для шестиструнной гитары. Вып.1 / Сост. и ред. И. Пермяков. </w:t>
      </w:r>
      <w:r w:rsidR="006F2F77">
        <w:rPr>
          <w:sz w:val="28"/>
          <w:szCs w:val="28"/>
        </w:rPr>
        <w:t>-</w:t>
      </w:r>
      <w:r w:rsidR="00A75210">
        <w:rPr>
          <w:sz w:val="28"/>
          <w:szCs w:val="28"/>
        </w:rPr>
        <w:t xml:space="preserve"> Л., Музыка, 1987</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Вып.2 / Сост. и ред. И. Пермяков. </w:t>
      </w:r>
      <w:r w:rsidR="006F2F77">
        <w:rPr>
          <w:sz w:val="28"/>
          <w:szCs w:val="28"/>
        </w:rPr>
        <w:t xml:space="preserve">- Л., </w:t>
      </w:r>
      <w:r w:rsidR="00A75210">
        <w:rPr>
          <w:sz w:val="28"/>
          <w:szCs w:val="28"/>
        </w:rPr>
        <w:t xml:space="preserve">Музыка, </w:t>
      </w:r>
      <w:r w:rsidR="006F2F77">
        <w:rPr>
          <w:sz w:val="28"/>
          <w:szCs w:val="28"/>
        </w:rPr>
        <w:t>1989</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 xml:space="preserve">От Ренессанса до наших дней: Для шестиструнной гитары. Вып.3 / Сост. и ред. И. Пермяков. </w:t>
      </w:r>
      <w:r w:rsidR="006F2F77">
        <w:rPr>
          <w:sz w:val="28"/>
          <w:szCs w:val="28"/>
        </w:rPr>
        <w:t xml:space="preserve">- Л., </w:t>
      </w:r>
      <w:r w:rsidR="00A75210">
        <w:rPr>
          <w:sz w:val="28"/>
          <w:szCs w:val="28"/>
        </w:rPr>
        <w:t xml:space="preserve">Музыка, </w:t>
      </w:r>
      <w:r w:rsidR="006F2F77">
        <w:rPr>
          <w:sz w:val="28"/>
          <w:szCs w:val="28"/>
        </w:rPr>
        <w:t>1992</w:t>
      </w:r>
    </w:p>
    <w:p w:rsidR="00222EC2" w:rsidRPr="00A25A09" w:rsidRDefault="00222EC2" w:rsidP="00B44956">
      <w:pPr>
        <w:pStyle w:val="a9"/>
        <w:numPr>
          <w:ilvl w:val="0"/>
          <w:numId w:val="18"/>
        </w:numPr>
        <w:tabs>
          <w:tab w:val="left" w:pos="993"/>
          <w:tab w:val="left" w:pos="1134"/>
        </w:tabs>
        <w:spacing w:line="360" w:lineRule="auto"/>
        <w:ind w:left="0" w:firstLine="709"/>
        <w:jc w:val="both"/>
        <w:rPr>
          <w:sz w:val="28"/>
          <w:szCs w:val="28"/>
        </w:rPr>
      </w:pPr>
      <w:r w:rsidRPr="00A25A09">
        <w:rPr>
          <w:sz w:val="28"/>
          <w:szCs w:val="28"/>
        </w:rPr>
        <w:t>Педагогический репертуар гитариста. Вып.1. Для 4 класса ДМШ / Сост. А.</w:t>
      </w:r>
      <w:r w:rsidR="006F2F77">
        <w:rPr>
          <w:sz w:val="28"/>
          <w:szCs w:val="28"/>
        </w:rPr>
        <w:t xml:space="preserve"> </w:t>
      </w:r>
      <w:r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Вып.2. Для 5 класса ДМШ</w:t>
      </w:r>
      <w:r w:rsidR="006F2F77">
        <w:rPr>
          <w:sz w:val="28"/>
          <w:szCs w:val="28"/>
        </w:rPr>
        <w:t xml:space="preserve"> / Сост. П. Вещицкий. - М., </w:t>
      </w:r>
      <w:r w:rsidR="00A75210">
        <w:rPr>
          <w:sz w:val="28"/>
          <w:szCs w:val="28"/>
        </w:rPr>
        <w:t xml:space="preserve">Музыка, </w:t>
      </w:r>
      <w:r w:rsidR="006F2F77">
        <w:rPr>
          <w:sz w:val="28"/>
          <w:szCs w:val="28"/>
        </w:rPr>
        <w:t>1967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Младшие классы ДМШ: Пьесы, упражнения, ансамбли для шестиструнной гитары. Вып. 1 / Сост. А. Гитман. </w:t>
      </w:r>
      <w:r w:rsidR="006F2F77">
        <w:rPr>
          <w:sz w:val="28"/>
          <w:szCs w:val="28"/>
        </w:rPr>
        <w:t>-</w:t>
      </w:r>
      <w:r w:rsidRPr="00A25A09">
        <w:rPr>
          <w:sz w:val="28"/>
          <w:szCs w:val="28"/>
        </w:rPr>
        <w:t xml:space="preserve"> М., </w:t>
      </w:r>
      <w:r w:rsidR="00A75210">
        <w:rPr>
          <w:sz w:val="28"/>
          <w:szCs w:val="28"/>
        </w:rPr>
        <w:t xml:space="preserve">Престо, </w:t>
      </w:r>
      <w:r w:rsidRPr="00A25A09">
        <w:rPr>
          <w:sz w:val="28"/>
          <w:szCs w:val="28"/>
        </w:rPr>
        <w:t>2005.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гитариста. Средние и старшие классы ДМШ: Пьесы и этюды для шестиструнной гитары. Вып. 1 / Сост. А. Гитман. </w:t>
      </w:r>
      <w:r w:rsidR="006F2F77">
        <w:rPr>
          <w:sz w:val="28"/>
          <w:szCs w:val="28"/>
        </w:rPr>
        <w:t xml:space="preserve">- М., </w:t>
      </w:r>
      <w:r w:rsidR="00A75210">
        <w:rPr>
          <w:sz w:val="28"/>
          <w:szCs w:val="28"/>
        </w:rPr>
        <w:t xml:space="preserve">Престо, </w:t>
      </w:r>
      <w:r w:rsidR="006F2F77">
        <w:rPr>
          <w:sz w:val="28"/>
          <w:szCs w:val="28"/>
        </w:rPr>
        <w:t>1999, 2004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Вып.1 / Сост. Я. Ковалевская и Е. Рябоконь. </w:t>
      </w:r>
      <w:r w:rsidR="006F2F77">
        <w:rPr>
          <w:sz w:val="28"/>
          <w:szCs w:val="28"/>
        </w:rPr>
        <w:t>-</w:t>
      </w:r>
      <w:r w:rsidRPr="00A25A09">
        <w:rPr>
          <w:sz w:val="28"/>
          <w:szCs w:val="28"/>
        </w:rPr>
        <w:t xml:space="preserve"> Л., </w:t>
      </w:r>
      <w:r w:rsidR="00A75210">
        <w:rPr>
          <w:sz w:val="28"/>
          <w:szCs w:val="28"/>
        </w:rPr>
        <w:t>Музыка,</w:t>
      </w:r>
      <w:r w:rsidRPr="00A25A09">
        <w:rPr>
          <w:sz w:val="28"/>
          <w:szCs w:val="28"/>
        </w:rPr>
        <w:t>1970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Вып.2 / Сост. Я. Ковалевская и Е. Рябоконь. </w:t>
      </w:r>
      <w:r w:rsidR="006F2F77">
        <w:rPr>
          <w:sz w:val="28"/>
          <w:szCs w:val="28"/>
        </w:rPr>
        <w:t>-</w:t>
      </w:r>
      <w:r w:rsidRPr="00A25A09">
        <w:rPr>
          <w:sz w:val="28"/>
          <w:szCs w:val="28"/>
        </w:rPr>
        <w:t xml:space="preserve"> Л., </w:t>
      </w:r>
      <w:r w:rsidR="00A75210">
        <w:rPr>
          <w:sz w:val="28"/>
          <w:szCs w:val="28"/>
        </w:rPr>
        <w:t xml:space="preserve">Музыка, </w:t>
      </w:r>
      <w:r w:rsidRPr="00A25A09">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Пьесы для шестиструнной гитары. Вып.3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Педагогический репертуар: Сборник этюдов для шестиструнной гитары / Сост.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p>
    <w:p w:rsidR="009F7228" w:rsidRDefault="009F7228" w:rsidP="00B44956">
      <w:pPr>
        <w:pStyle w:val="a9"/>
        <w:numPr>
          <w:ilvl w:val="0"/>
          <w:numId w:val="18"/>
        </w:numPr>
        <w:tabs>
          <w:tab w:val="left" w:pos="1134"/>
        </w:tabs>
        <w:spacing w:line="360" w:lineRule="auto"/>
        <w:ind w:left="0" w:firstLine="709"/>
        <w:jc w:val="both"/>
        <w:rPr>
          <w:sz w:val="28"/>
          <w:szCs w:val="28"/>
        </w:rPr>
      </w:pPr>
      <w:r>
        <w:rPr>
          <w:sz w:val="28"/>
          <w:szCs w:val="28"/>
        </w:rPr>
        <w:t>Популярные пьесы и этюды для шестиструнной гитары. Репертуар музыкальных школ. Вып.1/ Сост. А.Гитман</w:t>
      </w:r>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Вып. 1/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Произведения для шестиструнной гитары. Ступени к мастерству. Вып. 2/ Сост. В. Кузнецов. </w:t>
      </w:r>
      <w:r w:rsidR="006F2F77">
        <w:rPr>
          <w:sz w:val="28"/>
          <w:szCs w:val="28"/>
        </w:rPr>
        <w:t xml:space="preserve">- М., </w:t>
      </w:r>
      <w:r w:rsidR="00A75210">
        <w:rPr>
          <w:sz w:val="28"/>
          <w:szCs w:val="28"/>
        </w:rPr>
        <w:t xml:space="preserve">Владос, </w:t>
      </w:r>
      <w:r w:rsidR="006F2F77">
        <w:rPr>
          <w:sz w:val="28"/>
          <w:szCs w:val="28"/>
        </w:rPr>
        <w:t>2005</w:t>
      </w:r>
      <w:r w:rsidRPr="00A25A09">
        <w:rPr>
          <w:sz w:val="28"/>
          <w:szCs w:val="28"/>
        </w:rPr>
        <w:t xml:space="preserve"> </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Репертуар</w:t>
      </w:r>
      <w:r w:rsidRPr="00A25A09">
        <w:rPr>
          <w:iCs/>
          <w:sz w:val="28"/>
          <w:szCs w:val="28"/>
        </w:rPr>
        <w:t xml:space="preserve"> </w:t>
      </w:r>
      <w:r w:rsidRPr="00A25A09">
        <w:rPr>
          <w:sz w:val="28"/>
          <w:szCs w:val="28"/>
        </w:rPr>
        <w:t xml:space="preserve">гитариста: Избранные пьесы для шестиструнной гитары. / Сост. П. Агафошин. Серия I </w:t>
      </w:r>
      <w:r w:rsidR="00526C3A">
        <w:rPr>
          <w:sz w:val="28"/>
          <w:szCs w:val="28"/>
        </w:rPr>
        <w:t>-</w:t>
      </w:r>
      <w:r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1930,1931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Санс Г.</w:t>
      </w:r>
      <w:r w:rsidRPr="00A25A09">
        <w:rPr>
          <w:sz w:val="28"/>
          <w:szCs w:val="28"/>
        </w:rPr>
        <w:t xml:space="preserve"> Пять сюит /  Ред. Х. Ортеги.</w:t>
      </w:r>
      <w:r w:rsidR="00526C3A">
        <w:rPr>
          <w:sz w:val="28"/>
          <w:szCs w:val="28"/>
        </w:rPr>
        <w:t>-</w:t>
      </w:r>
      <w:r w:rsidRPr="00A25A09">
        <w:rPr>
          <w:sz w:val="28"/>
          <w:szCs w:val="28"/>
        </w:rPr>
        <w:t xml:space="preserve"> М.,1979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избранных п</w:t>
      </w:r>
      <w:r w:rsidR="00526C3A">
        <w:rPr>
          <w:sz w:val="28"/>
          <w:szCs w:val="28"/>
        </w:rPr>
        <w:t xml:space="preserve">ьес для шестиструнной гитары / </w:t>
      </w:r>
      <w:r w:rsidRPr="00A25A09">
        <w:rPr>
          <w:sz w:val="28"/>
          <w:szCs w:val="28"/>
        </w:rPr>
        <w:t xml:space="preserve">Ред. П. Агафошин. </w:t>
      </w:r>
      <w:r w:rsidR="00526C3A">
        <w:rPr>
          <w:sz w:val="28"/>
          <w:szCs w:val="28"/>
        </w:rPr>
        <w:t>-</w:t>
      </w:r>
      <w:r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избранных пьес для шестиструнной гитары / Под ред. П. Агафошина.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классических этюдов для шестиструнной гитары в 3-х частях / Сост. В. Яшнев.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1934, 1935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легких пьес для шестиструнной гитары / Перелож. П. Агафошина.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Сборник пьес для шестиструнной гитары / Сост. Е. Рябоконь и И. Клименков. </w:t>
      </w:r>
      <w:r w:rsidR="00526C3A">
        <w:rPr>
          <w:sz w:val="28"/>
          <w:szCs w:val="28"/>
        </w:rPr>
        <w:t xml:space="preserve">- Л., </w:t>
      </w:r>
      <w:r w:rsidR="00F33FF9">
        <w:rPr>
          <w:sz w:val="28"/>
          <w:szCs w:val="28"/>
        </w:rPr>
        <w:t xml:space="preserve">Музгиз, </w:t>
      </w:r>
      <w:r w:rsidR="00526C3A">
        <w:rPr>
          <w:sz w:val="28"/>
          <w:szCs w:val="28"/>
        </w:rPr>
        <w:t>1962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Сборник пьес для шестиструнной гитары. Альбом 8 / По</w:t>
      </w:r>
      <w:r w:rsidR="00526C3A">
        <w:rPr>
          <w:sz w:val="28"/>
          <w:szCs w:val="28"/>
        </w:rPr>
        <w:t xml:space="preserve">д ред. П. Агафошина. - М., </w:t>
      </w:r>
      <w:r w:rsidR="00F33FF9">
        <w:rPr>
          <w:sz w:val="28"/>
          <w:szCs w:val="28"/>
        </w:rPr>
        <w:t xml:space="preserve">Государственное музыкальное издательство, </w:t>
      </w:r>
      <w:r w:rsidR="00526C3A">
        <w:rPr>
          <w:sz w:val="28"/>
          <w:szCs w:val="28"/>
        </w:rPr>
        <w:t>1933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Ред. А. Сеговии</w:t>
      </w:r>
      <w:r w:rsidR="00F33FF9">
        <w:rPr>
          <w:sz w:val="28"/>
          <w:szCs w:val="28"/>
        </w:rPr>
        <w:t>. -</w:t>
      </w:r>
      <w:r w:rsidR="00526C3A">
        <w:rPr>
          <w:sz w:val="28"/>
          <w:szCs w:val="28"/>
        </w:rPr>
        <w:t xml:space="preserve"> М., </w:t>
      </w:r>
      <w:r w:rsidR="00F33FF9">
        <w:rPr>
          <w:sz w:val="28"/>
          <w:szCs w:val="28"/>
        </w:rPr>
        <w:t>ГИД, 1997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Сор Ф.</w:t>
      </w:r>
      <w:r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Старинная музыка: Для шестиструнной гитары / </w:t>
      </w:r>
      <w:r w:rsidR="00526C3A">
        <w:rPr>
          <w:sz w:val="28"/>
          <w:szCs w:val="28"/>
        </w:rPr>
        <w:t xml:space="preserve">Сост. И. Поликарпов. - М., </w:t>
      </w:r>
      <w:r w:rsidR="00452D9D">
        <w:rPr>
          <w:sz w:val="28"/>
          <w:szCs w:val="28"/>
        </w:rPr>
        <w:t xml:space="preserve">Советский композитор, </w:t>
      </w:r>
      <w:r w:rsidR="00526C3A">
        <w:rPr>
          <w:sz w:val="28"/>
          <w:szCs w:val="28"/>
        </w:rPr>
        <w:t>1971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iCs/>
          <w:sz w:val="28"/>
          <w:szCs w:val="28"/>
        </w:rPr>
        <w:t>Таррега Ф.</w:t>
      </w:r>
      <w:r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2 кл. детских музыкальных школ. Вып.1 / Сост. А. Иванов-Крамской. </w:t>
      </w:r>
      <w:r w:rsidR="00526C3A">
        <w:rPr>
          <w:sz w:val="28"/>
          <w:szCs w:val="28"/>
        </w:rPr>
        <w:t xml:space="preserve">- М., </w:t>
      </w:r>
      <w:r w:rsidR="00452D9D">
        <w:rPr>
          <w:sz w:val="28"/>
          <w:szCs w:val="28"/>
        </w:rPr>
        <w:t xml:space="preserve">Музыка, </w:t>
      </w:r>
      <w:r w:rsidR="00526C3A">
        <w:rPr>
          <w:sz w:val="28"/>
          <w:szCs w:val="28"/>
        </w:rPr>
        <w:t>1971, 1976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1-</w:t>
      </w:r>
      <w:r w:rsidRPr="00A25A09">
        <w:rPr>
          <w:sz w:val="28"/>
          <w:szCs w:val="28"/>
        </w:rPr>
        <w:t xml:space="preserve">3 кл. детских музыкальных школ / Сост. Е. Ларичев. </w:t>
      </w:r>
      <w:r w:rsidR="00526C3A">
        <w:rPr>
          <w:sz w:val="28"/>
          <w:szCs w:val="28"/>
        </w:rPr>
        <w:t xml:space="preserve">- М., </w:t>
      </w:r>
      <w:r w:rsidR="00452D9D">
        <w:rPr>
          <w:sz w:val="28"/>
          <w:szCs w:val="28"/>
        </w:rPr>
        <w:t xml:space="preserve">Музыка, </w:t>
      </w:r>
      <w:r w:rsidR="00526C3A">
        <w:rPr>
          <w:sz w:val="28"/>
          <w:szCs w:val="28"/>
        </w:rPr>
        <w:t>1983, 1985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3-</w:t>
      </w:r>
      <w:r w:rsidRPr="00A25A09">
        <w:rPr>
          <w:sz w:val="28"/>
          <w:szCs w:val="28"/>
        </w:rPr>
        <w:t xml:space="preserve">5 кл. детских музыкальных школ. Вып.1 </w:t>
      </w:r>
      <w:r w:rsidR="00526C3A">
        <w:rPr>
          <w:sz w:val="28"/>
          <w:szCs w:val="28"/>
        </w:rPr>
        <w:t xml:space="preserve">/ Сост. Е. Ларичев. — М., </w:t>
      </w:r>
      <w:r w:rsidR="00452D9D">
        <w:rPr>
          <w:sz w:val="28"/>
          <w:szCs w:val="28"/>
        </w:rPr>
        <w:t xml:space="preserve">Музыка, </w:t>
      </w:r>
      <w:r w:rsidR="00526C3A">
        <w:rPr>
          <w:sz w:val="28"/>
          <w:szCs w:val="28"/>
        </w:rPr>
        <w:t>1972</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гитари</w:t>
      </w:r>
      <w:r w:rsidR="00526C3A">
        <w:rPr>
          <w:sz w:val="28"/>
          <w:szCs w:val="28"/>
        </w:rPr>
        <w:t>ста. (Шестиструнная гитара): 4-</w:t>
      </w:r>
      <w:r w:rsidRPr="00A25A09">
        <w:rPr>
          <w:sz w:val="28"/>
          <w:szCs w:val="28"/>
        </w:rPr>
        <w:t xml:space="preserve">5 кл. детских музыкальных школ / Сост. Е. Ларичев. </w:t>
      </w:r>
      <w:r w:rsidR="00526C3A">
        <w:rPr>
          <w:sz w:val="28"/>
          <w:szCs w:val="28"/>
        </w:rPr>
        <w:t>-</w:t>
      </w:r>
      <w:r w:rsidRPr="00A25A09">
        <w:rPr>
          <w:sz w:val="28"/>
          <w:szCs w:val="28"/>
        </w:rPr>
        <w:t xml:space="preserve"> М., </w:t>
      </w:r>
      <w:r w:rsidR="00452D9D">
        <w:rPr>
          <w:sz w:val="28"/>
          <w:szCs w:val="28"/>
        </w:rPr>
        <w:t xml:space="preserve">Музыка, </w:t>
      </w:r>
      <w:r w:rsidRPr="00A25A09">
        <w:rPr>
          <w:sz w:val="28"/>
          <w:szCs w:val="28"/>
        </w:rPr>
        <w:t>1984, 198</w:t>
      </w:r>
      <w:r w:rsidR="00526C3A">
        <w:rPr>
          <w:sz w:val="28"/>
          <w:szCs w:val="28"/>
        </w:rPr>
        <w:t>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1 </w:t>
      </w:r>
      <w:r w:rsidR="00526C3A">
        <w:rPr>
          <w:sz w:val="28"/>
          <w:szCs w:val="28"/>
        </w:rPr>
        <w:t xml:space="preserve">/ Сост. П. Вещицкий. - М., </w:t>
      </w:r>
      <w:r w:rsidR="00452D9D">
        <w:rPr>
          <w:sz w:val="28"/>
          <w:szCs w:val="28"/>
        </w:rPr>
        <w:t xml:space="preserve">Музгиз, </w:t>
      </w:r>
      <w:r w:rsidR="00526C3A">
        <w:rPr>
          <w:sz w:val="28"/>
          <w:szCs w:val="28"/>
        </w:rPr>
        <w:t>1958</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2 </w:t>
      </w:r>
      <w:r w:rsidR="00526C3A">
        <w:rPr>
          <w:sz w:val="28"/>
          <w:szCs w:val="28"/>
        </w:rPr>
        <w:t xml:space="preserve">/ Сост. П. Вещицкий. - М., </w:t>
      </w:r>
      <w:r w:rsidR="00452D9D">
        <w:rPr>
          <w:sz w:val="28"/>
          <w:szCs w:val="28"/>
        </w:rPr>
        <w:t xml:space="preserve">Музгиз, </w:t>
      </w:r>
      <w:r w:rsidR="00526C3A">
        <w:rPr>
          <w:sz w:val="28"/>
          <w:szCs w:val="28"/>
        </w:rPr>
        <w:t>1959</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Хрестоматия для шестиструнной гитары. Вып. 3: Этюды и пьесы </w:t>
      </w:r>
      <w:r w:rsidR="00526C3A">
        <w:rPr>
          <w:sz w:val="28"/>
          <w:szCs w:val="28"/>
        </w:rPr>
        <w:t xml:space="preserve">/ Сост. П. Вещицкий. - М., </w:t>
      </w:r>
      <w:r w:rsidR="00452D9D">
        <w:rPr>
          <w:sz w:val="28"/>
          <w:szCs w:val="28"/>
        </w:rPr>
        <w:t>Музгиз,</w:t>
      </w:r>
      <w:r w:rsidR="00526C3A">
        <w:rPr>
          <w:sz w:val="28"/>
          <w:szCs w:val="28"/>
        </w:rPr>
        <w:t>1960</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Хрестоматия для шестиструнной гитары. Вып.</w:t>
      </w:r>
      <w:r w:rsidR="00526C3A">
        <w:rPr>
          <w:sz w:val="28"/>
          <w:szCs w:val="28"/>
        </w:rPr>
        <w:t xml:space="preserve"> 4 / Сост. Ц. Вамба. — М., </w:t>
      </w:r>
      <w:r w:rsidR="000F26AE">
        <w:rPr>
          <w:sz w:val="28"/>
          <w:szCs w:val="28"/>
        </w:rPr>
        <w:t>Музгиз,</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Подготовительный и первый классы детской музыкальной школы. / Сост. Н. Михайленко. </w:t>
      </w:r>
      <w:r w:rsidR="00526C3A">
        <w:rPr>
          <w:sz w:val="28"/>
          <w:szCs w:val="28"/>
        </w:rPr>
        <w:t>-</w:t>
      </w:r>
      <w:r w:rsidR="000F26AE">
        <w:rPr>
          <w:sz w:val="28"/>
          <w:szCs w:val="28"/>
        </w:rPr>
        <w:t xml:space="preserve"> Киев, Музична Украина, 1983</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(2 класс). / Сост. Н. Михайленко. </w:t>
      </w:r>
      <w:r w:rsidR="00526C3A">
        <w:rPr>
          <w:sz w:val="28"/>
          <w:szCs w:val="28"/>
        </w:rPr>
        <w:t>-</w:t>
      </w:r>
      <w:r w:rsidR="000F26AE">
        <w:rPr>
          <w:sz w:val="28"/>
          <w:szCs w:val="28"/>
        </w:rPr>
        <w:t xml:space="preserve"> Киев, Музична Украина,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(3 класс). / Сост. Н. Михайленко. </w:t>
      </w:r>
      <w:r w:rsidR="00526C3A">
        <w:rPr>
          <w:sz w:val="28"/>
          <w:szCs w:val="28"/>
        </w:rPr>
        <w:t>-</w:t>
      </w:r>
      <w:r w:rsidR="000F26AE">
        <w:rPr>
          <w:sz w:val="28"/>
          <w:szCs w:val="28"/>
        </w:rPr>
        <w:t xml:space="preserve"> Киев, Музична Украина, 1980, 1984</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(4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Pr="00A25A09">
        <w:rPr>
          <w:sz w:val="28"/>
          <w:szCs w:val="28"/>
        </w:rPr>
        <w:t>19</w:t>
      </w:r>
      <w:r w:rsidR="000F26AE">
        <w:rPr>
          <w:sz w:val="28"/>
          <w:szCs w:val="28"/>
        </w:rPr>
        <w:t>81, 1985</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Шестиструнная гитара: Учебный репертуар детских музыкальных школ (5 класс). / Сост. Н. Михайленко. </w:t>
      </w:r>
      <w:r w:rsidR="00526C3A">
        <w:rPr>
          <w:sz w:val="28"/>
          <w:szCs w:val="28"/>
        </w:rPr>
        <w:t>-</w:t>
      </w:r>
      <w:r w:rsidRPr="00A25A09">
        <w:rPr>
          <w:sz w:val="28"/>
          <w:szCs w:val="28"/>
        </w:rPr>
        <w:t xml:space="preserve"> Киев, </w:t>
      </w:r>
      <w:r w:rsidR="000F26AE">
        <w:rPr>
          <w:sz w:val="28"/>
          <w:szCs w:val="28"/>
        </w:rPr>
        <w:t>Музична Украина,</w:t>
      </w:r>
      <w:r w:rsidR="000F26AE" w:rsidRPr="00A25A09">
        <w:rPr>
          <w:sz w:val="28"/>
          <w:szCs w:val="28"/>
        </w:rPr>
        <w:t xml:space="preserve"> </w:t>
      </w:r>
      <w:r w:rsidR="000F26AE">
        <w:rPr>
          <w:sz w:val="28"/>
          <w:szCs w:val="28"/>
        </w:rPr>
        <w:t>1982, 1986</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Этюды для шестиструнной гитары / Сост. Д. Карпович и Е. Рябоконь.</w:t>
      </w:r>
      <w:r w:rsidR="00526C3A">
        <w:rPr>
          <w:sz w:val="28"/>
          <w:szCs w:val="28"/>
        </w:rPr>
        <w:t xml:space="preserve">- Л., </w:t>
      </w:r>
      <w:r w:rsidR="000F26AE">
        <w:rPr>
          <w:sz w:val="28"/>
          <w:szCs w:val="28"/>
        </w:rPr>
        <w:t xml:space="preserve">Музгиз, </w:t>
      </w:r>
      <w:r w:rsidR="00526C3A">
        <w:rPr>
          <w:sz w:val="28"/>
          <w:szCs w:val="28"/>
        </w:rPr>
        <w:t>1961</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И. Пермяков. </w:t>
      </w:r>
      <w:r w:rsidR="00526C3A">
        <w:rPr>
          <w:sz w:val="28"/>
          <w:szCs w:val="28"/>
        </w:rPr>
        <w:t xml:space="preserve">- Л., </w:t>
      </w:r>
      <w:r w:rsidR="000F26AE">
        <w:rPr>
          <w:sz w:val="28"/>
          <w:szCs w:val="28"/>
        </w:rPr>
        <w:t xml:space="preserve">Музыка, </w:t>
      </w:r>
      <w:r w:rsidR="00526C3A">
        <w:rPr>
          <w:sz w:val="28"/>
          <w:szCs w:val="28"/>
        </w:rPr>
        <w:t>1987</w:t>
      </w:r>
    </w:p>
    <w:p w:rsidR="00222EC2" w:rsidRPr="00A25A09" w:rsidRDefault="00222EC2" w:rsidP="00B44956">
      <w:pPr>
        <w:pStyle w:val="a9"/>
        <w:numPr>
          <w:ilvl w:val="0"/>
          <w:numId w:val="18"/>
        </w:numPr>
        <w:tabs>
          <w:tab w:val="left" w:pos="1134"/>
        </w:tabs>
        <w:spacing w:line="360" w:lineRule="auto"/>
        <w:ind w:left="0" w:firstLine="709"/>
        <w:jc w:val="both"/>
        <w:rPr>
          <w:sz w:val="28"/>
          <w:szCs w:val="28"/>
        </w:rPr>
      </w:pPr>
      <w:r w:rsidRPr="00A25A09">
        <w:rPr>
          <w:sz w:val="28"/>
          <w:szCs w:val="28"/>
        </w:rPr>
        <w:t xml:space="preserve">Этюды для шестиструнной гитары / Сост. П. Агафошин.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p>
    <w:sectPr w:rsidR="00222EC2" w:rsidRPr="00A25A09" w:rsidSect="00567A5F">
      <w:footerReference w:type="default" r:id="rId8"/>
      <w:pgSz w:w="11906" w:h="16838"/>
      <w:pgMar w:top="851" w:right="851" w:bottom="851" w:left="1418" w:header="454" w:footer="45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38" w:rsidRDefault="00910C38" w:rsidP="009D54F4">
      <w:r>
        <w:separator/>
      </w:r>
    </w:p>
  </w:endnote>
  <w:endnote w:type="continuationSeparator" w:id="0">
    <w:p w:rsidR="00910C38" w:rsidRDefault="00910C38" w:rsidP="009D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059"/>
      <w:docPartObj>
        <w:docPartGallery w:val="Page Numbers (Bottom of Page)"/>
        <w:docPartUnique/>
      </w:docPartObj>
    </w:sdtPr>
    <w:sdtEndPr/>
    <w:sdtContent>
      <w:p w:rsidR="009B455E" w:rsidRDefault="00910C38">
        <w:pPr>
          <w:pStyle w:val="af"/>
          <w:jc w:val="center"/>
        </w:pPr>
        <w:r>
          <w:rPr>
            <w:noProof/>
          </w:rPr>
          <w:fldChar w:fldCharType="begin"/>
        </w:r>
        <w:r>
          <w:rPr>
            <w:noProof/>
          </w:rPr>
          <w:instrText xml:space="preserve"> PAGE   \* MERGEFORMAT </w:instrText>
        </w:r>
        <w:r>
          <w:rPr>
            <w:noProof/>
          </w:rPr>
          <w:fldChar w:fldCharType="separate"/>
        </w:r>
        <w:r w:rsidR="006778BA">
          <w:rPr>
            <w:noProof/>
          </w:rPr>
          <w:t>2</w:t>
        </w:r>
        <w:r>
          <w:rPr>
            <w:noProof/>
          </w:rPr>
          <w:fldChar w:fldCharType="end"/>
        </w:r>
      </w:p>
    </w:sdtContent>
  </w:sdt>
  <w:p w:rsidR="009B455E" w:rsidRDefault="009B455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38" w:rsidRDefault="00910C38" w:rsidP="009D54F4">
      <w:r>
        <w:separator/>
      </w:r>
    </w:p>
  </w:footnote>
  <w:footnote w:type="continuationSeparator" w:id="0">
    <w:p w:rsidR="00910C38" w:rsidRDefault="00910C38" w:rsidP="009D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15:restartNumberingAfterBreak="0">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6" w15:restartNumberingAfterBreak="0">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AB29F7"/>
    <w:multiLevelType w:val="hybridMultilevel"/>
    <w:tmpl w:val="CBAABBC4"/>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25"/>
  </w:num>
  <w:num w:numId="12">
    <w:abstractNumId w:val="17"/>
  </w:num>
  <w:num w:numId="13">
    <w:abstractNumId w:val="21"/>
  </w:num>
  <w:num w:numId="14">
    <w:abstractNumId w:val="16"/>
  </w:num>
  <w:num w:numId="15">
    <w:abstractNumId w:val="24"/>
  </w:num>
  <w:num w:numId="16">
    <w:abstractNumId w:val="13"/>
  </w:num>
  <w:num w:numId="17">
    <w:abstractNumId w:val="23"/>
  </w:num>
  <w:num w:numId="18">
    <w:abstractNumId w:val="22"/>
  </w:num>
  <w:num w:numId="19">
    <w:abstractNumId w:val="9"/>
  </w:num>
  <w:num w:numId="20">
    <w:abstractNumId w:val="18"/>
  </w:num>
  <w:num w:numId="21">
    <w:abstractNumId w:val="12"/>
  </w:num>
  <w:num w:numId="22">
    <w:abstractNumId w:val="10"/>
  </w:num>
  <w:num w:numId="23">
    <w:abstractNumId w:val="19"/>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AB"/>
    <w:rsid w:val="000009B2"/>
    <w:rsid w:val="000027CA"/>
    <w:rsid w:val="0000340C"/>
    <w:rsid w:val="0001079E"/>
    <w:rsid w:val="000206F0"/>
    <w:rsid w:val="00023706"/>
    <w:rsid w:val="00036CA0"/>
    <w:rsid w:val="000409CB"/>
    <w:rsid w:val="00040A51"/>
    <w:rsid w:val="00041678"/>
    <w:rsid w:val="000423D9"/>
    <w:rsid w:val="00047944"/>
    <w:rsid w:val="00050027"/>
    <w:rsid w:val="00052916"/>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0D58"/>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11CF8"/>
    <w:rsid w:val="00112A7A"/>
    <w:rsid w:val="0011540A"/>
    <w:rsid w:val="00116407"/>
    <w:rsid w:val="00117A8A"/>
    <w:rsid w:val="00135AA6"/>
    <w:rsid w:val="00141B33"/>
    <w:rsid w:val="00143605"/>
    <w:rsid w:val="00144E40"/>
    <w:rsid w:val="001466FA"/>
    <w:rsid w:val="0014745F"/>
    <w:rsid w:val="0015275B"/>
    <w:rsid w:val="001562F3"/>
    <w:rsid w:val="001578E3"/>
    <w:rsid w:val="0016361E"/>
    <w:rsid w:val="0017126B"/>
    <w:rsid w:val="001739FD"/>
    <w:rsid w:val="0017479B"/>
    <w:rsid w:val="001775AA"/>
    <w:rsid w:val="0018329A"/>
    <w:rsid w:val="00191748"/>
    <w:rsid w:val="00192ABC"/>
    <w:rsid w:val="0019395A"/>
    <w:rsid w:val="001A126D"/>
    <w:rsid w:val="001A44E2"/>
    <w:rsid w:val="001A5FBB"/>
    <w:rsid w:val="001A7DB6"/>
    <w:rsid w:val="001B0244"/>
    <w:rsid w:val="001B127E"/>
    <w:rsid w:val="001B33E0"/>
    <w:rsid w:val="001B485D"/>
    <w:rsid w:val="001B64CC"/>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6501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B51"/>
    <w:rsid w:val="00314899"/>
    <w:rsid w:val="0032391A"/>
    <w:rsid w:val="00332256"/>
    <w:rsid w:val="003345B5"/>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919E9"/>
    <w:rsid w:val="00397731"/>
    <w:rsid w:val="003B1B28"/>
    <w:rsid w:val="003B4BEE"/>
    <w:rsid w:val="003C122E"/>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4740"/>
    <w:rsid w:val="00566D1A"/>
    <w:rsid w:val="00567A5F"/>
    <w:rsid w:val="0057430D"/>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E4B"/>
    <w:rsid w:val="006746DF"/>
    <w:rsid w:val="00675FCC"/>
    <w:rsid w:val="0067705C"/>
    <w:rsid w:val="006778BA"/>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47EA9"/>
    <w:rsid w:val="00853428"/>
    <w:rsid w:val="00857A0C"/>
    <w:rsid w:val="0086633A"/>
    <w:rsid w:val="00866F4C"/>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37EC"/>
    <w:rsid w:val="008B62FA"/>
    <w:rsid w:val="008C3AA0"/>
    <w:rsid w:val="008C559A"/>
    <w:rsid w:val="008D00D4"/>
    <w:rsid w:val="008D04B3"/>
    <w:rsid w:val="008D13B6"/>
    <w:rsid w:val="008D185B"/>
    <w:rsid w:val="008D283E"/>
    <w:rsid w:val="008E33CC"/>
    <w:rsid w:val="008E416B"/>
    <w:rsid w:val="008E62CF"/>
    <w:rsid w:val="008E6880"/>
    <w:rsid w:val="008E6FC5"/>
    <w:rsid w:val="008E74F7"/>
    <w:rsid w:val="008E7633"/>
    <w:rsid w:val="008E7768"/>
    <w:rsid w:val="00900578"/>
    <w:rsid w:val="00904346"/>
    <w:rsid w:val="0090462F"/>
    <w:rsid w:val="00904FD7"/>
    <w:rsid w:val="00910C38"/>
    <w:rsid w:val="00911440"/>
    <w:rsid w:val="00913D0A"/>
    <w:rsid w:val="00914963"/>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2D58"/>
    <w:rsid w:val="009903F3"/>
    <w:rsid w:val="00990698"/>
    <w:rsid w:val="0099545F"/>
    <w:rsid w:val="00997B81"/>
    <w:rsid w:val="00997C3D"/>
    <w:rsid w:val="009A28CE"/>
    <w:rsid w:val="009A7E24"/>
    <w:rsid w:val="009B455E"/>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12CD4"/>
    <w:rsid w:val="00A2195A"/>
    <w:rsid w:val="00A22A42"/>
    <w:rsid w:val="00A22F90"/>
    <w:rsid w:val="00A25A09"/>
    <w:rsid w:val="00A36B12"/>
    <w:rsid w:val="00A5230A"/>
    <w:rsid w:val="00A54958"/>
    <w:rsid w:val="00A54C4D"/>
    <w:rsid w:val="00A624C6"/>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40CD0"/>
    <w:rsid w:val="00C43099"/>
    <w:rsid w:val="00C43523"/>
    <w:rsid w:val="00C44699"/>
    <w:rsid w:val="00C44DFB"/>
    <w:rsid w:val="00C501FD"/>
    <w:rsid w:val="00C52931"/>
    <w:rsid w:val="00C54A79"/>
    <w:rsid w:val="00C555B2"/>
    <w:rsid w:val="00C63132"/>
    <w:rsid w:val="00C661BD"/>
    <w:rsid w:val="00C70004"/>
    <w:rsid w:val="00C72951"/>
    <w:rsid w:val="00C82D97"/>
    <w:rsid w:val="00C83D9D"/>
    <w:rsid w:val="00C87A7F"/>
    <w:rsid w:val="00C902A0"/>
    <w:rsid w:val="00C942AD"/>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34F9"/>
    <w:rsid w:val="00E3449F"/>
    <w:rsid w:val="00E35EEC"/>
    <w:rsid w:val="00E365FB"/>
    <w:rsid w:val="00E441C5"/>
    <w:rsid w:val="00E4433E"/>
    <w:rsid w:val="00E47300"/>
    <w:rsid w:val="00E47A3D"/>
    <w:rsid w:val="00E509A5"/>
    <w:rsid w:val="00E54433"/>
    <w:rsid w:val="00E54DA8"/>
    <w:rsid w:val="00E62DFA"/>
    <w:rsid w:val="00E66716"/>
    <w:rsid w:val="00E66DDB"/>
    <w:rsid w:val="00E67AAB"/>
    <w:rsid w:val="00E704EB"/>
    <w:rsid w:val="00E75434"/>
    <w:rsid w:val="00E7589C"/>
    <w:rsid w:val="00E77478"/>
    <w:rsid w:val="00E81B33"/>
    <w:rsid w:val="00E81BC6"/>
    <w:rsid w:val="00E83914"/>
    <w:rsid w:val="00E83BD9"/>
    <w:rsid w:val="00E900B7"/>
    <w:rsid w:val="00E9196F"/>
    <w:rsid w:val="00E92616"/>
    <w:rsid w:val="00E9345B"/>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3593"/>
    <w:rsid w:val="00F33FF9"/>
    <w:rsid w:val="00F352FE"/>
    <w:rsid w:val="00F41138"/>
    <w:rsid w:val="00F435CA"/>
    <w:rsid w:val="00F43698"/>
    <w:rsid w:val="00F50AC4"/>
    <w:rsid w:val="00F53E80"/>
    <w:rsid w:val="00F601F1"/>
    <w:rsid w:val="00F615C7"/>
    <w:rsid w:val="00F623D5"/>
    <w:rsid w:val="00F6316F"/>
    <w:rsid w:val="00F63701"/>
    <w:rsid w:val="00F672D7"/>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829938-D8C6-41B9-BBEE-83367ACD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 w:type="paragraph" w:styleId="af1">
    <w:name w:val="No Spacing"/>
    <w:qFormat/>
    <w:rsid w:val="009B455E"/>
    <w:rPr>
      <w:lang w:eastAsia="en-US"/>
    </w:rPr>
  </w:style>
  <w:style w:type="paragraph" w:styleId="af2">
    <w:name w:val="Balloon Text"/>
    <w:basedOn w:val="a"/>
    <w:link w:val="af3"/>
    <w:uiPriority w:val="99"/>
    <w:semiHidden/>
    <w:unhideWhenUsed/>
    <w:rsid w:val="0026501B"/>
    <w:rPr>
      <w:rFonts w:ascii="Tahoma" w:hAnsi="Tahoma" w:cs="Tahoma"/>
      <w:sz w:val="16"/>
      <w:szCs w:val="16"/>
    </w:rPr>
  </w:style>
  <w:style w:type="character" w:customStyle="1" w:styleId="af3">
    <w:name w:val="Текст выноски Знак"/>
    <w:basedOn w:val="a0"/>
    <w:link w:val="af2"/>
    <w:uiPriority w:val="99"/>
    <w:semiHidden/>
    <w:rsid w:val="002650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2123">
      <w:bodyDiv w:val="1"/>
      <w:marLeft w:val="0"/>
      <w:marRight w:val="0"/>
      <w:marTop w:val="0"/>
      <w:marBottom w:val="0"/>
      <w:divBdr>
        <w:top w:val="none" w:sz="0" w:space="0" w:color="auto"/>
        <w:left w:val="none" w:sz="0" w:space="0" w:color="auto"/>
        <w:bottom w:val="none" w:sz="0" w:space="0" w:color="auto"/>
        <w:right w:val="none" w:sz="0" w:space="0" w:color="auto"/>
      </w:divBdr>
    </w:div>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8749</Words>
  <Characters>49874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
  <LinksUpToDate>false</LinksUpToDate>
  <CharactersWithSpaces>58506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HP</cp:lastModifiedBy>
  <cp:revision>3</cp:revision>
  <dcterms:created xsi:type="dcterms:W3CDTF">2023-01-30T13:27:00Z</dcterms:created>
  <dcterms:modified xsi:type="dcterms:W3CDTF">2023-01-30T13:27:00Z</dcterms:modified>
</cp:coreProperties>
</file>