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98" w:rsidRP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398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</w:p>
    <w:p w:rsidR="00B01398" w:rsidRP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1398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B01398" w:rsidRP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1398">
        <w:rPr>
          <w:rFonts w:ascii="Times New Roman" w:hAnsi="Times New Roman" w:cs="Times New Roman"/>
          <w:b/>
          <w:sz w:val="28"/>
        </w:rPr>
        <w:t>«ДЕТСКАЯ ШКОЛА ИСКУССТВ №2 ИМ. В.П. ТРИФОНОВА»</w:t>
      </w:r>
    </w:p>
    <w:p w:rsidR="00251D1E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01398">
        <w:rPr>
          <w:rFonts w:ascii="Times New Roman" w:hAnsi="Times New Roman" w:cs="Times New Roman"/>
          <w:b/>
          <w:sz w:val="28"/>
        </w:rPr>
        <w:t>Г. ВОЛОГДЫ</w:t>
      </w: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01398">
        <w:rPr>
          <w:rFonts w:ascii="Times New Roman" w:hAnsi="Times New Roman" w:cs="Times New Roman"/>
          <w:b/>
          <w:sz w:val="36"/>
        </w:rPr>
        <w:t>ОПИСАНИЕ</w:t>
      </w:r>
    </w:p>
    <w:p w:rsidR="00B01398" w:rsidRP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01398" w:rsidRP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01398">
        <w:rPr>
          <w:rFonts w:ascii="Times New Roman" w:hAnsi="Times New Roman" w:cs="Times New Roman"/>
          <w:sz w:val="32"/>
        </w:rPr>
        <w:t xml:space="preserve">Дополнительной предпрофессиональной </w:t>
      </w:r>
    </w:p>
    <w:p w:rsidR="00B01398" w:rsidRP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01398">
        <w:rPr>
          <w:rFonts w:ascii="Times New Roman" w:hAnsi="Times New Roman" w:cs="Times New Roman"/>
          <w:sz w:val="32"/>
        </w:rPr>
        <w:t xml:space="preserve">общеобразовательной программы </w:t>
      </w: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01398">
        <w:rPr>
          <w:rFonts w:ascii="Times New Roman" w:hAnsi="Times New Roman" w:cs="Times New Roman"/>
          <w:sz w:val="32"/>
        </w:rPr>
        <w:t>в области музыкального искусства</w:t>
      </w:r>
    </w:p>
    <w:p w:rsidR="00B01398" w:rsidRP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01398">
        <w:rPr>
          <w:rFonts w:ascii="Times New Roman" w:hAnsi="Times New Roman" w:cs="Times New Roman"/>
          <w:sz w:val="32"/>
        </w:rPr>
        <w:t xml:space="preserve"> </w:t>
      </w: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01398">
        <w:rPr>
          <w:rFonts w:ascii="Times New Roman" w:hAnsi="Times New Roman" w:cs="Times New Roman"/>
          <w:b/>
          <w:sz w:val="32"/>
        </w:rPr>
        <w:t xml:space="preserve">«ФОРТЕПИАНО» </w:t>
      </w:r>
    </w:p>
    <w:p w:rsidR="00B01398" w:rsidRPr="00B01398" w:rsidRDefault="00B01398" w:rsidP="00B0139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77976" w:rsidRDefault="00877976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rPr>
          <w:rFonts w:ascii="Times New Roman" w:hAnsi="Times New Roman" w:cs="Times New Roman"/>
          <w:sz w:val="32"/>
        </w:rPr>
      </w:pP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Вологда</w:t>
      </w:r>
    </w:p>
    <w:p w:rsidR="00B01398" w:rsidRDefault="00B01398" w:rsidP="00B0139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г.</w:t>
      </w:r>
    </w:p>
    <w:p w:rsidR="00B01398" w:rsidRPr="00B01398" w:rsidRDefault="00B01398" w:rsidP="00B01398">
      <w:pPr>
        <w:ind w:firstLine="708"/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lastRenderedPageBreak/>
        <w:t xml:space="preserve">Дополнительная предпрофессиональная общеобразовательная программа </w:t>
      </w:r>
      <w:r w:rsidRPr="00B01398">
        <w:rPr>
          <w:rFonts w:ascii="Times New Roman" w:hAnsi="Times New Roman" w:cs="Times New Roman"/>
          <w:sz w:val="28"/>
        </w:rPr>
        <w:t xml:space="preserve"> в области музыкального искусства «Фортепиано» составлена на основе </w:t>
      </w:r>
      <w:r w:rsidRPr="00B01398">
        <w:rPr>
          <w:rStyle w:val="FontStyle16"/>
          <w:bCs/>
          <w:sz w:val="28"/>
          <w:szCs w:val="28"/>
        </w:rPr>
        <w:t xml:space="preserve">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 </w:t>
      </w:r>
    </w:p>
    <w:p w:rsidR="00B01398" w:rsidRPr="00B01398" w:rsidRDefault="00B01398" w:rsidP="004429E8">
      <w:pPr>
        <w:ind w:firstLine="708"/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t>Программа «Фортепиано» составлена с учётом возрастных и индивидуальных особенностей обучающихся и направлена на: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 xml:space="preserve">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грамотности; 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приобретение детьми умений и навыков сольного и ансамблевого исполнительства;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приобретение детьми опыта творческой деятельности;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овладение детьми духовными и культурными ценностями народов мира;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01398" w:rsidRPr="00B01398" w:rsidRDefault="00B01398" w:rsidP="00B01398">
      <w:pPr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t>Программа разработана с учётом: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обеспечения преемственности программы «Фортепиано» 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B01398" w:rsidRPr="00B01398" w:rsidRDefault="00B01398" w:rsidP="00B01398">
      <w:pPr>
        <w:ind w:left="708" w:firstLine="702"/>
        <w:jc w:val="both"/>
        <w:rPr>
          <w:rStyle w:val="FontStyle16"/>
          <w:b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tab/>
      </w:r>
      <w:r w:rsidRPr="00B01398">
        <w:rPr>
          <w:rStyle w:val="FontStyle16"/>
          <w:b/>
          <w:bCs/>
          <w:sz w:val="28"/>
          <w:szCs w:val="28"/>
        </w:rPr>
        <w:t>Цели программы: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lastRenderedPageBreak/>
        <w:t xml:space="preserve">- </w:t>
      </w:r>
      <w:r w:rsidR="00B01398" w:rsidRPr="00B01398">
        <w:rPr>
          <w:rStyle w:val="FontStyle16"/>
          <w:bCs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01398" w:rsidRPr="00B01398" w:rsidRDefault="004429E8" w:rsidP="00B0139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</w:t>
      </w:r>
      <w:r w:rsidR="00B01398" w:rsidRPr="00B01398">
        <w:rPr>
          <w:rStyle w:val="FontStyle16"/>
          <w:bCs/>
          <w:sz w:val="28"/>
          <w:szCs w:val="28"/>
        </w:rPr>
        <w:t xml:space="preserve">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="00B01398" w:rsidRPr="00B01398">
        <w:rPr>
          <w:rStyle w:val="FontStyle16"/>
          <w:bCs/>
          <w:sz w:val="28"/>
          <w:szCs w:val="28"/>
        </w:rPr>
        <w:t>музицирования</w:t>
      </w:r>
      <w:proofErr w:type="spellEnd"/>
      <w:r w:rsidR="00B01398" w:rsidRPr="00B01398">
        <w:rPr>
          <w:rStyle w:val="FontStyle16"/>
          <w:bCs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01398" w:rsidRPr="00B01398" w:rsidRDefault="00B01398" w:rsidP="004429E8">
      <w:pPr>
        <w:ind w:firstLine="708"/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t xml:space="preserve">Срок освоения дополнительной предпрофессиональной общеобразовательной программы «Фортепиано» для детей, поступивших в МБУДО «Детская школа искусств №2 им. В. П. Трифонова» г. Вологды (далее – ДШИ) в первый класс в возрасте с шести лет шести месяцев до девяти лет, составляет 8 лет. </w:t>
      </w:r>
    </w:p>
    <w:p w:rsidR="00B01398" w:rsidRPr="00B01398" w:rsidRDefault="00B01398" w:rsidP="004429E8">
      <w:pPr>
        <w:ind w:firstLine="708"/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t xml:space="preserve">Срок освоения программы «Фортепиано»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B01398" w:rsidRPr="00B01398" w:rsidRDefault="00B01398" w:rsidP="004429E8">
      <w:pPr>
        <w:ind w:firstLine="708"/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t xml:space="preserve">Школа  имеет право реализовывать образовательную программу в сокращенные сроки, а также по индивидуальным учебным планам с учетом ФГТ. </w:t>
      </w:r>
    </w:p>
    <w:p w:rsidR="00B01398" w:rsidRPr="00B01398" w:rsidRDefault="00B01398" w:rsidP="004429E8">
      <w:pPr>
        <w:ind w:firstLine="708"/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lastRenderedPageBreak/>
        <w:t>При приеме на обучение по программе «</w:t>
      </w:r>
      <w:proofErr w:type="gramStart"/>
      <w:r w:rsidRPr="00B01398">
        <w:rPr>
          <w:rStyle w:val="FontStyle16"/>
          <w:bCs/>
          <w:sz w:val="28"/>
          <w:szCs w:val="28"/>
        </w:rPr>
        <w:t>Фортепиано»  ДШИ</w:t>
      </w:r>
      <w:proofErr w:type="gramEnd"/>
      <w:r w:rsidRPr="00B01398">
        <w:rPr>
          <w:rStyle w:val="FontStyle16"/>
          <w:bCs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Дополнительно 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:rsidR="00B01398" w:rsidRPr="00B01398" w:rsidRDefault="00B01398" w:rsidP="004429E8">
      <w:pPr>
        <w:ind w:firstLine="708"/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t>Оценка качества образования по программе «Фортепиано» производится на основе ФГТ.</w:t>
      </w:r>
    </w:p>
    <w:p w:rsidR="00B01398" w:rsidRPr="00B01398" w:rsidRDefault="00B01398" w:rsidP="004429E8">
      <w:pPr>
        <w:ind w:firstLine="708"/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bCs/>
          <w:sz w:val="28"/>
          <w:szCs w:val="28"/>
        </w:rPr>
        <w:t>Освоение обучающимися дополнительной предпрофессиональной общеобразовательной программы «</w:t>
      </w:r>
      <w:proofErr w:type="gramStart"/>
      <w:r w:rsidRPr="00B01398">
        <w:rPr>
          <w:rStyle w:val="FontStyle16"/>
          <w:bCs/>
          <w:sz w:val="28"/>
          <w:szCs w:val="28"/>
        </w:rPr>
        <w:t>Фортепиано»  завершается</w:t>
      </w:r>
      <w:proofErr w:type="gramEnd"/>
      <w:r w:rsidRPr="00B01398">
        <w:rPr>
          <w:rStyle w:val="FontStyle16"/>
          <w:bCs/>
          <w:sz w:val="28"/>
          <w:szCs w:val="28"/>
        </w:rPr>
        <w:t xml:space="preserve"> итоговой аттестацией обучающихся, проводимой ДШИ.</w:t>
      </w:r>
      <w:bookmarkStart w:id="1" w:name="_Toc307511777"/>
    </w:p>
    <w:p w:rsidR="00B01398" w:rsidRPr="00B01398" w:rsidRDefault="00B01398" w:rsidP="004429E8">
      <w:pPr>
        <w:ind w:firstLine="708"/>
        <w:jc w:val="both"/>
        <w:rPr>
          <w:rStyle w:val="FontStyle16"/>
          <w:bCs/>
          <w:sz w:val="28"/>
          <w:szCs w:val="28"/>
        </w:rPr>
      </w:pPr>
      <w:r w:rsidRPr="00B01398">
        <w:rPr>
          <w:rStyle w:val="FontStyle16"/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 должна быть создана комфортная развивающая образовательная среда, обеспечивающую возможность:</w:t>
      </w:r>
    </w:p>
    <w:p w:rsidR="00B01398" w:rsidRPr="00B01398" w:rsidRDefault="004429E8" w:rsidP="00B01398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01398" w:rsidRPr="00B01398">
        <w:rPr>
          <w:rStyle w:val="FontStyle16"/>
          <w:sz w:val="28"/>
          <w:szCs w:val="28"/>
        </w:rPr>
        <w:t>выявления и развития одаренных детей в области музыкального искусства;</w:t>
      </w:r>
    </w:p>
    <w:p w:rsidR="00B01398" w:rsidRPr="00B01398" w:rsidRDefault="004429E8" w:rsidP="00B01398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01398" w:rsidRPr="00B01398">
        <w:rPr>
          <w:rStyle w:val="FontStyle16"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B01398" w:rsidRPr="00B01398" w:rsidRDefault="004429E8" w:rsidP="00B01398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01398" w:rsidRPr="00B01398">
        <w:rPr>
          <w:rStyle w:val="FontStyle16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B01398" w:rsidRPr="00B01398" w:rsidRDefault="004429E8" w:rsidP="00B01398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01398" w:rsidRPr="00B01398">
        <w:rPr>
          <w:rStyle w:val="FontStyle16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Вологодским музыкальным колледжем и другими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01398" w:rsidRPr="00B01398" w:rsidRDefault="004429E8" w:rsidP="00B01398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01398" w:rsidRPr="00B01398">
        <w:rPr>
          <w:rStyle w:val="FontStyle16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B01398" w:rsidRPr="00B01398" w:rsidRDefault="004429E8" w:rsidP="00B01398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</w:t>
      </w:r>
      <w:r w:rsidR="00B01398" w:rsidRPr="00B01398">
        <w:rPr>
          <w:rStyle w:val="FontStyle16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01398" w:rsidRPr="00B01398" w:rsidRDefault="004429E8" w:rsidP="00B01398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01398" w:rsidRPr="00B01398">
        <w:rPr>
          <w:rStyle w:val="FontStyle16"/>
          <w:sz w:val="28"/>
          <w:szCs w:val="28"/>
        </w:rP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B01398" w:rsidRPr="00B01398" w:rsidRDefault="004429E8" w:rsidP="00B01398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01398" w:rsidRPr="00B01398">
        <w:rPr>
          <w:rStyle w:val="FontStyle16"/>
          <w:sz w:val="28"/>
          <w:szCs w:val="28"/>
        </w:rPr>
        <w:t>эффективного управления ДМШ.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B01398" w:rsidRPr="00B01398" w:rsidRDefault="004429E8" w:rsidP="004429E8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B01398" w:rsidRPr="00B01398">
        <w:rPr>
          <w:rStyle w:val="FontStyle16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4429E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занятий, групповых занятий. 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обучающихся не предусмотрено. 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Программа «Фортепиано» обеспечивается учебно-методической документацией по всем учебным предметам. 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Внеаудиторная работа может быть использована на выполнение домашнего </w:t>
      </w:r>
      <w:r w:rsidRPr="00B01398">
        <w:rPr>
          <w:rStyle w:val="FontStyle16"/>
          <w:sz w:val="28"/>
          <w:szCs w:val="28"/>
        </w:rPr>
        <w:lastRenderedPageBreak/>
        <w:t>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ДШИ.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Резерв учебного времени устанавливается ДМШ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В качестве средств текущего контроля успеваемости ДШИ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 w:rsidRPr="00B01398">
        <w:rPr>
          <w:rStyle w:val="FontStyle16"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</w:t>
      </w:r>
      <w:r w:rsidRPr="00B01398">
        <w:rPr>
          <w:rStyle w:val="FontStyle16"/>
          <w:sz w:val="28"/>
          <w:szCs w:val="28"/>
        </w:rPr>
        <w:lastRenderedPageBreak/>
        <w:t xml:space="preserve">времени, предусмотренного на учебный предмет. Экзамены проводятся за пределами аудиторных учебных занятий. 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 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Требования к содержанию итоговой аттестации обучающихся определяются ДМШ на основании настоящих ФГТ. </w:t>
      </w:r>
    </w:p>
    <w:p w:rsidR="00B01398" w:rsidRPr="00B01398" w:rsidRDefault="00B01398" w:rsidP="004429E8">
      <w:pPr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>Итоговая аттестация проводится в форме выпускных экзаменов:</w:t>
      </w:r>
    </w:p>
    <w:p w:rsidR="00B01398" w:rsidRPr="00B01398" w:rsidRDefault="00B01398" w:rsidP="004429E8">
      <w:pPr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1) Специальность; </w:t>
      </w:r>
    </w:p>
    <w:p w:rsidR="00B01398" w:rsidRPr="00B01398" w:rsidRDefault="00B01398" w:rsidP="004429E8">
      <w:pPr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>2) Концертмейстерский класс;</w:t>
      </w:r>
    </w:p>
    <w:p w:rsidR="00B01398" w:rsidRPr="00B01398" w:rsidRDefault="00B01398" w:rsidP="004429E8">
      <w:pPr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3) Сольфеджио и теория музыки; </w:t>
      </w:r>
    </w:p>
    <w:p w:rsidR="00B01398" w:rsidRPr="00B01398" w:rsidRDefault="00B01398" w:rsidP="004429E8">
      <w:pPr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>4) Музыкальная литература.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</w:t>
      </w:r>
      <w:r w:rsidR="004429E8">
        <w:rPr>
          <w:rStyle w:val="FontStyle16"/>
          <w:sz w:val="28"/>
          <w:szCs w:val="28"/>
        </w:rPr>
        <w:t xml:space="preserve"> не менее трех календарных дней.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 xml:space="preserve">Реализация программы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B01398" w:rsidRPr="00B01398" w:rsidRDefault="00B01398" w:rsidP="004429E8">
      <w:pPr>
        <w:ind w:firstLine="708"/>
        <w:jc w:val="both"/>
        <w:rPr>
          <w:rStyle w:val="FontStyle16"/>
          <w:sz w:val="28"/>
          <w:szCs w:val="28"/>
        </w:rPr>
      </w:pPr>
      <w:r w:rsidRPr="00B01398">
        <w:rPr>
          <w:rStyle w:val="FontStyle16"/>
          <w:sz w:val="28"/>
          <w:szCs w:val="28"/>
        </w:rPr>
        <w:t>Библиотечный фонд ДШИ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bookmarkEnd w:id="1"/>
    <w:p w:rsidR="004429E8" w:rsidRDefault="00B01398" w:rsidP="004429E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398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B01398" w:rsidRPr="004429E8" w:rsidRDefault="00B01398" w:rsidP="00B013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398">
        <w:rPr>
          <w:rFonts w:ascii="Times New Roman" w:hAnsi="Times New Roman" w:cs="Times New Roman"/>
          <w:bCs/>
          <w:i/>
          <w:sz w:val="28"/>
          <w:szCs w:val="28"/>
        </w:rPr>
        <w:t>в области музыкального исполнительства: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знания музыкальной терминологии;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умения грамотно исполнять музыкальные произведения как сольно, так и при игре в ансамбле;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ab/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умения самостоятельно разучивать музыкальные произведения  различных жанров и стилей;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умения создавать  художественный образ при исполнении музыкального произведения;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4429E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умения  аккомпанировать исполнению несложных вокальных или инструментальных музыкальных произведений;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навыков чтения с листа несложных музыкальных произведений;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навыков подбора по слуху, импровизации и сочинения в простых формах;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навыков публичных выступлений;</w:t>
      </w:r>
    </w:p>
    <w:p w:rsidR="00B01398" w:rsidRPr="004429E8" w:rsidRDefault="00B01398" w:rsidP="00F94697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429E8">
        <w:rPr>
          <w:rFonts w:ascii="Times New Roman" w:hAnsi="Times New Roman" w:cs="Times New Roman"/>
          <w:bCs/>
          <w:i/>
          <w:sz w:val="28"/>
          <w:szCs w:val="28"/>
        </w:rPr>
        <w:t xml:space="preserve">в области теории и истории музыки: 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знания музыкальной грамоты;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первичные знания в области строения классических  музыкальных форм;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навыков восприятия элементов музыкального языка;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сформированных вокально-интонационных навыков ладового чувства;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="00B01398" w:rsidRPr="00B01398">
        <w:rPr>
          <w:rFonts w:ascii="Times New Roman" w:hAnsi="Times New Roman" w:cs="Times New Roman"/>
          <w:bCs/>
          <w:sz w:val="28"/>
          <w:szCs w:val="28"/>
        </w:rPr>
        <w:t>сольфеджирования</w:t>
      </w:r>
      <w:proofErr w:type="spellEnd"/>
      <w:r w:rsidR="00B01398" w:rsidRPr="00B01398">
        <w:rPr>
          <w:rFonts w:ascii="Times New Roman" w:hAnsi="Times New Roman" w:cs="Times New Roman"/>
          <w:bCs/>
          <w:sz w:val="28"/>
          <w:szCs w:val="28"/>
        </w:rPr>
        <w:t xml:space="preserve">, пения с листа; 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навыков анализа музыкального произведения;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навыков записи музыкального текста по слуху;</w:t>
      </w:r>
    </w:p>
    <w:p w:rsidR="00B01398" w:rsidRPr="00B01398" w:rsidRDefault="004429E8" w:rsidP="00F9469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1398" w:rsidRPr="00B01398">
        <w:rPr>
          <w:rFonts w:ascii="Times New Roman" w:hAnsi="Times New Roman" w:cs="Times New Roman"/>
          <w:bCs/>
          <w:sz w:val="28"/>
          <w:szCs w:val="28"/>
        </w:rPr>
        <w:t>первичных навыков и умений по сочинению музыкального текста.</w:t>
      </w:r>
    </w:p>
    <w:p w:rsidR="00B01398" w:rsidRPr="004429E8" w:rsidRDefault="00B01398" w:rsidP="00F946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E8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общеобразовательная программа «Фортепиано» включает  в себя учебные планы, которые являются её неотъемлемой частью:</w:t>
      </w:r>
    </w:p>
    <w:p w:rsidR="00B01398" w:rsidRPr="004429E8" w:rsidRDefault="00B01398" w:rsidP="00F946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E8">
        <w:rPr>
          <w:rFonts w:ascii="Times New Roman" w:hAnsi="Times New Roman" w:cs="Times New Roman"/>
          <w:bCs/>
          <w:sz w:val="28"/>
          <w:szCs w:val="28"/>
        </w:rPr>
        <w:t>учебный план с нормативным сроком освоения 8 лет;</w:t>
      </w:r>
    </w:p>
    <w:p w:rsidR="00B01398" w:rsidRPr="004429E8" w:rsidRDefault="00B01398" w:rsidP="00F946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E8">
        <w:rPr>
          <w:rFonts w:ascii="Times New Roman" w:hAnsi="Times New Roman" w:cs="Times New Roman"/>
          <w:bCs/>
          <w:sz w:val="28"/>
          <w:szCs w:val="28"/>
        </w:rPr>
        <w:t>учебный план дополнительного года обучения  (9 класс).</w:t>
      </w:r>
    </w:p>
    <w:p w:rsidR="00B01398" w:rsidRPr="004429E8" w:rsidRDefault="00B01398" w:rsidP="00F946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E8">
        <w:rPr>
          <w:rFonts w:ascii="Times New Roman" w:hAnsi="Times New Roman" w:cs="Times New Roman"/>
          <w:bCs/>
          <w:sz w:val="28"/>
          <w:szCs w:val="28"/>
        </w:rPr>
        <w:t xml:space="preserve">Учебные планы, определяют содержание и организацию образовательного процесса в ДШИ по ОП «Фортепиано», разработаны с учетом  преемственности образовательных программ в области музыкального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обучающихся. Учебные планы ОП «Фортепиано» предусматривают максимальную, самостоятельную и аудиторную нагрузку обучающихся.   </w:t>
      </w:r>
    </w:p>
    <w:p w:rsidR="00B01398" w:rsidRPr="004429E8" w:rsidRDefault="00B01398" w:rsidP="005F4F4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E8">
        <w:rPr>
          <w:rFonts w:ascii="Times New Roman" w:hAnsi="Times New Roman" w:cs="Times New Roman"/>
          <w:bCs/>
          <w:sz w:val="28"/>
          <w:szCs w:val="28"/>
        </w:rPr>
        <w:t>Объем максимальной учебной нагрузки обучающихся не должен превышает 26 часов в неделю. Аудиторная учебная нагрузка по всем учебным предметам учебного плана не должна превышает14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ДШИ).</w:t>
      </w:r>
    </w:p>
    <w:p w:rsidR="00B01398" w:rsidRPr="004429E8" w:rsidRDefault="00B01398" w:rsidP="005F4F4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E8">
        <w:rPr>
          <w:rFonts w:ascii="Times New Roman" w:hAnsi="Times New Roman" w:cs="Times New Roman"/>
          <w:bCs/>
          <w:sz w:val="28"/>
          <w:szCs w:val="28"/>
        </w:rPr>
        <w:t>Учебный план программы «Фортепиано» предусматривает  следующие предметные области:</w:t>
      </w:r>
    </w:p>
    <w:p w:rsidR="00B01398" w:rsidRPr="00D07C72" w:rsidRDefault="00B01398" w:rsidP="00D07C72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2">
        <w:rPr>
          <w:rFonts w:ascii="Times New Roman" w:hAnsi="Times New Roman" w:cs="Times New Roman"/>
          <w:bCs/>
          <w:sz w:val="28"/>
          <w:szCs w:val="28"/>
        </w:rPr>
        <w:t>музыкальное исполнительство;</w:t>
      </w:r>
    </w:p>
    <w:p w:rsidR="00B01398" w:rsidRPr="00D07C72" w:rsidRDefault="00B01398" w:rsidP="00D07C72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2">
        <w:rPr>
          <w:rFonts w:ascii="Times New Roman" w:hAnsi="Times New Roman" w:cs="Times New Roman"/>
          <w:bCs/>
          <w:sz w:val="28"/>
          <w:szCs w:val="28"/>
        </w:rPr>
        <w:t>теория и история музыки</w:t>
      </w:r>
    </w:p>
    <w:p w:rsidR="00B01398" w:rsidRPr="004429E8" w:rsidRDefault="00B01398" w:rsidP="005F4F4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E8">
        <w:rPr>
          <w:rFonts w:ascii="Times New Roman" w:hAnsi="Times New Roman" w:cs="Times New Roman"/>
          <w:bCs/>
          <w:sz w:val="28"/>
          <w:szCs w:val="28"/>
        </w:rPr>
        <w:t>и разделы:</w:t>
      </w:r>
    </w:p>
    <w:p w:rsidR="00B01398" w:rsidRPr="00D07C72" w:rsidRDefault="00B01398" w:rsidP="00D07C7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2">
        <w:rPr>
          <w:rFonts w:ascii="Times New Roman" w:hAnsi="Times New Roman" w:cs="Times New Roman"/>
          <w:bCs/>
          <w:sz w:val="28"/>
          <w:szCs w:val="28"/>
        </w:rPr>
        <w:t>консультации;</w:t>
      </w:r>
    </w:p>
    <w:p w:rsidR="00B01398" w:rsidRPr="00D07C72" w:rsidRDefault="00B01398" w:rsidP="00D07C7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2">
        <w:rPr>
          <w:rFonts w:ascii="Times New Roman" w:hAnsi="Times New Roman" w:cs="Times New Roman"/>
          <w:bCs/>
          <w:sz w:val="28"/>
          <w:szCs w:val="28"/>
        </w:rPr>
        <w:t>промежуточная аттестация;</w:t>
      </w:r>
    </w:p>
    <w:p w:rsidR="00B01398" w:rsidRDefault="00B01398" w:rsidP="00D07C7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2">
        <w:rPr>
          <w:rFonts w:ascii="Times New Roman" w:hAnsi="Times New Roman" w:cs="Times New Roman"/>
          <w:bCs/>
          <w:sz w:val="28"/>
          <w:szCs w:val="28"/>
        </w:rPr>
        <w:t>итоговая аттестация.</w:t>
      </w:r>
    </w:p>
    <w:p w:rsidR="00F94697" w:rsidRPr="00D07C72" w:rsidRDefault="00F94697" w:rsidP="00F94697">
      <w:pPr>
        <w:pStyle w:val="a6"/>
        <w:spacing w:after="0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398" w:rsidRDefault="00B01398" w:rsidP="005F4F4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9E8">
        <w:rPr>
          <w:rFonts w:ascii="Times New Roman" w:hAnsi="Times New Roman" w:cs="Times New Roman"/>
          <w:bCs/>
          <w:sz w:val="28"/>
          <w:szCs w:val="28"/>
        </w:rPr>
        <w:t>Предметные области</w:t>
      </w:r>
      <w:r w:rsidR="00D07C72">
        <w:rPr>
          <w:rFonts w:ascii="Times New Roman" w:hAnsi="Times New Roman" w:cs="Times New Roman"/>
          <w:bCs/>
          <w:sz w:val="28"/>
          <w:szCs w:val="28"/>
        </w:rPr>
        <w:t xml:space="preserve"> (ПО)</w:t>
      </w:r>
      <w:r w:rsidRPr="004429E8">
        <w:rPr>
          <w:rFonts w:ascii="Times New Roman" w:hAnsi="Times New Roman" w:cs="Times New Roman"/>
          <w:bCs/>
          <w:sz w:val="28"/>
          <w:szCs w:val="28"/>
        </w:rPr>
        <w:t xml:space="preserve"> имеют обязательную и вариативную части, которые состоят из учебных предметов</w:t>
      </w:r>
      <w:r w:rsidR="00D07C72">
        <w:rPr>
          <w:rFonts w:ascii="Times New Roman" w:hAnsi="Times New Roman" w:cs="Times New Roman"/>
          <w:bCs/>
          <w:sz w:val="28"/>
          <w:szCs w:val="28"/>
        </w:rPr>
        <w:t xml:space="preserve"> (УП)</w:t>
      </w:r>
      <w:r w:rsidRPr="004429E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07C72" w:rsidRDefault="00D07C72" w:rsidP="005F4F4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Предметные области содержат следующие предметы: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lastRenderedPageBreak/>
        <w:tab/>
      </w:r>
      <w:r>
        <w:rPr>
          <w:rStyle w:val="FontStyle16"/>
          <w:b/>
          <w:sz w:val="28"/>
          <w:szCs w:val="28"/>
        </w:rPr>
        <w:tab/>
        <w:t>(срок обучения 8 лет)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ПО.01.Музыкальное исполнительство: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>УП.01.Специальность  и чтение с листа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УП.02.Ансамбль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>УП.03.Концертмейстерский класс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УП.04.Хоровой класс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ПО.02.Теория и история музыки: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УП.01.Сольфеджио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УП.02.Слушание музыки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УП.03.Музыкальная литература (зарубежная, отечественная)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В.01.УП.01.Ритмика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ab/>
        <w:t>(</w:t>
      </w:r>
      <w:r w:rsidR="00C8714B">
        <w:rPr>
          <w:rStyle w:val="FontStyle16"/>
          <w:b/>
          <w:sz w:val="28"/>
          <w:szCs w:val="28"/>
        </w:rPr>
        <w:t>9 год</w:t>
      </w:r>
      <w:r>
        <w:rPr>
          <w:rStyle w:val="FontStyle16"/>
          <w:b/>
          <w:sz w:val="28"/>
          <w:szCs w:val="28"/>
        </w:rPr>
        <w:t xml:space="preserve"> обучения)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ПО.01.Музыкальное исполнительство: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>УП.01.Специальность и чтение с листа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УП.02.Ансамбль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ПО.02.Теория и история музыки: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УП.01.Сольфеджио  </w:t>
      </w:r>
    </w:p>
    <w:p w:rsid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УП.02.Музыкальная литература (зарубежная, отечественная) </w:t>
      </w:r>
    </w:p>
    <w:p w:rsidR="00F94697" w:rsidRPr="00F94697" w:rsidRDefault="00F94697" w:rsidP="00F9469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УП.03 Элементарная теория музыки </w:t>
      </w:r>
    </w:p>
    <w:p w:rsidR="003B7C64" w:rsidRPr="004429E8" w:rsidRDefault="003B7C64" w:rsidP="005F4F4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C64" w:rsidRDefault="003B7C64" w:rsidP="003B7C64">
      <w:pPr>
        <w:ind w:firstLine="708"/>
        <w:jc w:val="both"/>
        <w:rPr>
          <w:rStyle w:val="FontStyle16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Вариативная </w:t>
      </w:r>
      <w:proofErr w:type="gramStart"/>
      <w:r w:rsidRPr="006B3578">
        <w:rPr>
          <w:rStyle w:val="FontStyle16"/>
          <w:bCs/>
          <w:sz w:val="28"/>
          <w:szCs w:val="28"/>
        </w:rPr>
        <w:t xml:space="preserve">часть </w:t>
      </w:r>
      <w:r>
        <w:rPr>
          <w:rStyle w:val="FontStyle16"/>
          <w:bCs/>
          <w:sz w:val="28"/>
          <w:szCs w:val="28"/>
        </w:rPr>
        <w:t xml:space="preserve"> (</w:t>
      </w:r>
      <w:proofErr w:type="gramEnd"/>
      <w:r>
        <w:rPr>
          <w:rStyle w:val="FontStyle16"/>
          <w:bCs/>
          <w:sz w:val="28"/>
          <w:szCs w:val="28"/>
        </w:rPr>
        <w:t xml:space="preserve">В) </w:t>
      </w:r>
      <w:r w:rsidRPr="006B3578">
        <w:rPr>
          <w:rStyle w:val="FontStyle16"/>
          <w:bCs/>
          <w:sz w:val="28"/>
          <w:szCs w:val="28"/>
        </w:rPr>
        <w:t>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ДШИ самостоятельно.</w:t>
      </w:r>
    </w:p>
    <w:p w:rsidR="00D07C72" w:rsidRDefault="003B7C64" w:rsidP="003B7C6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578">
        <w:rPr>
          <w:rStyle w:val="FontStyle16"/>
          <w:bCs/>
          <w:sz w:val="28"/>
          <w:szCs w:val="28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D07C72" w:rsidRDefault="00D07C72" w:rsidP="004429E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F49" w:rsidRPr="005F4F49" w:rsidRDefault="005F4F49" w:rsidP="003B7C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5F4F49" w:rsidRPr="005F4F49" w:rsidSect="0025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A34"/>
    <w:multiLevelType w:val="hybridMultilevel"/>
    <w:tmpl w:val="63261B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CD51EB"/>
    <w:multiLevelType w:val="hybridMultilevel"/>
    <w:tmpl w:val="B2B69FD0"/>
    <w:lvl w:ilvl="0" w:tplc="360A6B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F30EE4"/>
    <w:multiLevelType w:val="hybridMultilevel"/>
    <w:tmpl w:val="F204228E"/>
    <w:lvl w:ilvl="0" w:tplc="360A6B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910E6"/>
    <w:multiLevelType w:val="hybridMultilevel"/>
    <w:tmpl w:val="102CEE46"/>
    <w:lvl w:ilvl="0" w:tplc="360A6B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0F56B2"/>
    <w:multiLevelType w:val="hybridMultilevel"/>
    <w:tmpl w:val="7272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145E"/>
    <w:multiLevelType w:val="hybridMultilevel"/>
    <w:tmpl w:val="3970CCE8"/>
    <w:lvl w:ilvl="0" w:tplc="360A6B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7025B6"/>
    <w:multiLevelType w:val="hybridMultilevel"/>
    <w:tmpl w:val="12D28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9471E7"/>
    <w:multiLevelType w:val="hybridMultilevel"/>
    <w:tmpl w:val="144CE512"/>
    <w:lvl w:ilvl="0" w:tplc="360A6B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352798"/>
    <w:multiLevelType w:val="hybridMultilevel"/>
    <w:tmpl w:val="68F4D340"/>
    <w:lvl w:ilvl="0" w:tplc="360A6B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8"/>
    <w:rsid w:val="0017037C"/>
    <w:rsid w:val="002026A8"/>
    <w:rsid w:val="00251D1E"/>
    <w:rsid w:val="003B7C64"/>
    <w:rsid w:val="004429E8"/>
    <w:rsid w:val="0046296E"/>
    <w:rsid w:val="005E5EA1"/>
    <w:rsid w:val="005F4F49"/>
    <w:rsid w:val="00877976"/>
    <w:rsid w:val="008E7530"/>
    <w:rsid w:val="00AC799A"/>
    <w:rsid w:val="00B01398"/>
    <w:rsid w:val="00C8714B"/>
    <w:rsid w:val="00D07C72"/>
    <w:rsid w:val="00DF6742"/>
    <w:rsid w:val="00EE49C4"/>
    <w:rsid w:val="00F94697"/>
    <w:rsid w:val="00F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780B-1F9B-4386-91AB-E323148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B01398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013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B01398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5F4F49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5">
    <w:name w:val="Основной текст Знак"/>
    <w:basedOn w:val="a0"/>
    <w:link w:val="a4"/>
    <w:rsid w:val="005F4F49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6">
    <w:name w:val="List Paragraph"/>
    <w:basedOn w:val="a"/>
    <w:uiPriority w:val="34"/>
    <w:qFormat/>
    <w:rsid w:val="00DF6742"/>
    <w:pPr>
      <w:ind w:left="720"/>
      <w:contextualSpacing/>
    </w:pPr>
  </w:style>
  <w:style w:type="paragraph" w:customStyle="1" w:styleId="Style4">
    <w:name w:val="Style4"/>
    <w:basedOn w:val="a"/>
    <w:rsid w:val="00F9469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5869-D379-4A73-B860-F03F035B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2023-01-27T08:43:00Z</dcterms:created>
  <dcterms:modified xsi:type="dcterms:W3CDTF">2023-01-27T08:43:00Z</dcterms:modified>
</cp:coreProperties>
</file>